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D0" w:rsidRPr="00F440D0" w:rsidRDefault="00DB3AF8" w:rsidP="00F440D0">
      <w:pPr>
        <w:spacing w:after="150" w:line="240" w:lineRule="auto"/>
        <w:jc w:val="center"/>
        <w:rPr>
          <w:rFonts w:ascii="Segoe UI" w:eastAsia="Times New Roman" w:hAnsi="Segoe UI" w:cs="Segoe UI"/>
          <w:b/>
          <w:color w:val="141414"/>
          <w:sz w:val="24"/>
          <w:szCs w:val="24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color w:val="141414"/>
          <w:sz w:val="24"/>
          <w:szCs w:val="24"/>
          <w:lang w:eastAsia="ru-RU"/>
        </w:rPr>
        <w:t>Что необходимо знать о кадастровом инженере</w:t>
      </w:r>
    </w:p>
    <w:p w:rsidR="00F440D0" w:rsidRDefault="00F440D0" w:rsidP="00415E23">
      <w:pPr>
        <w:spacing w:after="150" w:line="240" w:lineRule="auto"/>
        <w:jc w:val="both"/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</w:pPr>
    </w:p>
    <w:p w:rsidR="000E2E7B" w:rsidRDefault="007B78E5" w:rsidP="000E2E7B">
      <w:pPr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Филиал Кадастровой палаты </w:t>
      </w:r>
      <w:r w:rsidR="000E2E7B" w:rsidRPr="003E7999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Санкт-Петербургу</w:t>
      </w:r>
      <w:r w:rsidR="000E2E7B" w:rsidRPr="003E7999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напоминает, что согласно части 1 статьи 29 Федерального закона №221-ФЗ «О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кадастровой деятельности</w:t>
      </w:r>
      <w:r w:rsidR="000E2E7B" w:rsidRPr="003E7999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» с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</w:t>
      </w:r>
      <w:r w:rsidR="000E2E7B" w:rsidRPr="003E7999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1 </w:t>
      </w:r>
      <w:r w:rsidR="00615F8F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>декабря</w:t>
      </w:r>
      <w:r w:rsidR="000E2E7B" w:rsidRPr="003E7999">
        <w:rPr>
          <w:rFonts w:ascii="Segoe UI" w:eastAsia="Times New Roman" w:hAnsi="Segoe UI" w:cs="Segoe UI"/>
          <w:color w:val="000000" w:themeColor="text1"/>
          <w:sz w:val="24"/>
          <w:szCs w:val="24"/>
          <w:shd w:val="clear" w:color="auto" w:fill="FFFFFF"/>
          <w:lang w:eastAsia="ru-RU"/>
        </w:rPr>
        <w:t xml:space="preserve"> 2016 года кадастровым инженером признается физическое лицо, являющееся членом саморегулируемой организации кадастровых инженеров (СРО) – членство в саморегулируемой организации является обязательным условием для осуществления кадастровой деятельности. </w:t>
      </w:r>
    </w:p>
    <w:p w:rsidR="00412330" w:rsidRDefault="00412330" w:rsidP="00412330">
      <w:pPr>
        <w:spacing w:after="150"/>
        <w:jc w:val="both"/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</w:pP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К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услугам кадастрового инженера обращаются тогд</w:t>
      </w:r>
      <w:r w:rsidR="00B07A2A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а, когда требуется поставить на кадастровый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учет объекты недвижимости (зем</w:t>
      </w:r>
      <w:r w:rsidR="003C0FD1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ельные участки, дома, квартиры, садовые дома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), учесть их</w:t>
      </w:r>
      <w:r w:rsidR="00B07A2A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изменения (перепланировка, раздел или объединение</w:t>
      </w:r>
      <w:r w:rsidR="00B54560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земельного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участка, помещения). Результатом выполнения кадастровых работ является межевой план, технический план, акт обследования. Между заказчиком и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кадастровым инженером должен быть заключен договор подряда. Контролировать выполнение условий договора подряда должен заказчик, так как это в его интересах, чтобы работа была выполнена должным образом.</w:t>
      </w:r>
    </w:p>
    <w:p w:rsidR="000E2E7B" w:rsidRPr="000E2E7B" w:rsidRDefault="00415E23" w:rsidP="000E2E7B">
      <w:pPr>
        <w:spacing w:after="150"/>
        <w:jc w:val="both"/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</w:pP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Обязательным условием при выборе надежного исполнителя кадастровых работ является наличие действующего квалификационного аттестата кадастрового инженера. Для этого необходимо удостовериться, содержатся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ли о кадастровом инженере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сведения в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государственном реестре кадастровых инженеров, который размещен на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сайте Росреестра (www.rosreestr.ru) в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разделе «Реестр кадастровых инженеров».</w:t>
      </w:r>
      <w:r w:rsidR="000E2E7B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="000E2E7B" w:rsidRPr="000E2E7B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Для этого необходимо воспользоваться сервисом «АИС Реестр СРО КИ» (</w:t>
      </w:r>
      <w:hyperlink r:id="rId6" w:history="1">
        <w:r w:rsidR="000E2E7B" w:rsidRPr="000E2E7B">
          <w:rPr>
            <w:rStyle w:val="a5"/>
            <w:rFonts w:ascii="Segoe UI" w:eastAsia="Times New Roman" w:hAnsi="Segoe UI" w:cs="Segoe UI"/>
            <w:sz w:val="24"/>
            <w:szCs w:val="24"/>
            <w:lang w:eastAsia="ru-RU"/>
          </w:rPr>
          <w:t>www.rosreestr.ru</w:t>
        </w:r>
      </w:hyperlink>
      <w:r w:rsidR="000E2E7B" w:rsidRPr="000E2E7B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&gt; Раздел «Электронные сервисы» &gt; «Сервисы» &gt; «АИС Реестр СРО КИ»). Реестр СРО кадастровых инженеров позволяет найти саморегулируемую организацию и удостовериться в том, что она действительно су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ществует и осуществляет деятельность, о ее статусе</w:t>
      </w:r>
      <w:r w:rsidR="000E2E7B" w:rsidRPr="000E2E7B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. С помощью сервиса Вы можете получить общие сведения о СРО кадастровых инженеров, об органе управления СРО, о количестве членов СРО и ее составе. </w:t>
      </w:r>
    </w:p>
    <w:p w:rsidR="00415E23" w:rsidRPr="00415E23" w:rsidRDefault="00415E23" w:rsidP="000E2E7B">
      <w:pPr>
        <w:spacing w:after="150"/>
        <w:jc w:val="both"/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</w:pP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На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СРО кадастровых инженеров возложен</w:t>
      </w:r>
      <w:r w:rsidR="003C0FD1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контроль за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профессиональной деятельностью кадастровых инженеров в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части соблюдения ими требований Закона о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кадастр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овой деятельности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и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других федеральных законов, иных нормативных правовых актов Российской Федерации.</w:t>
      </w:r>
    </w:p>
    <w:p w:rsidR="00415E23" w:rsidRPr="00415E23" w:rsidRDefault="00415E23" w:rsidP="000E2E7B">
      <w:pPr>
        <w:spacing w:after="150"/>
        <w:jc w:val="both"/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</w:pP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Прежде всего, при наличии претензий к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качеству и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результату работ кадастрового инженера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(например</w:t>
      </w:r>
      <w:r w:rsidR="005E6526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: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органом регистрации принято решение о приостановлении государственного кадастрового учета в связи с допущенными кадастровым инженером ошибками)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заказчику следует обратиться в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СРО, в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которой состоит такой кадастровый инженер, с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жалобой и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указанием на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обстоятельства, которые не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lastRenderedPageBreak/>
        <w:t>позволяют воспользоваться полученными результатами работ кадастрового инженера.</w:t>
      </w:r>
    </w:p>
    <w:p w:rsidR="00415E23" w:rsidRPr="00415E23" w:rsidRDefault="00415E23" w:rsidP="000E2E7B">
      <w:pPr>
        <w:spacing w:after="150"/>
        <w:jc w:val="both"/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</w:pP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СРО кадастровых инженеров вправе проводить экспертизу документов, подготовленных кадастровыми инженерами, и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готовить по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ее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результатам заключение по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запросам 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заинтересованных</w:t>
      </w:r>
      <w:r w:rsidR="00B81A64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лиц. Имея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заключение такой организации, в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дальнейшем можно обратиться в </w:t>
      </w:r>
      <w:r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суд для разрешения возникшего спора.</w:t>
      </w:r>
    </w:p>
    <w:p w:rsidR="00415E23" w:rsidRPr="00415E23" w:rsidRDefault="00F440D0" w:rsidP="000E2E7B">
      <w:pPr>
        <w:spacing w:after="150"/>
        <w:jc w:val="both"/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В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свою очередь, </w:t>
      </w:r>
      <w:r w:rsidR="00653528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ф</w:t>
      </w:r>
      <w:r w:rsidR="00415E23"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илиал Кадастровой палаты по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Санкт-Петербургу</w:t>
      </w:r>
      <w:r w:rsidR="00415E23"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принимает все меры для 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повышения</w:t>
      </w:r>
      <w:r w:rsidR="00415E23"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качества работы кадастровых инженеров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="00415E23"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— проводит обучающие семинары, рабочие встречи и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="00415E23"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совещания, постоянно осуществляет рассылку информационных сообщений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, методических материалов</w:t>
      </w:r>
      <w:r w:rsidR="00415E23"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в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="00415E23"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СРО, а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</w:t>
      </w:r>
      <w:r w:rsidR="00415E23"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также проводит консультации по</w:t>
      </w:r>
      <w:r w:rsidR="0063283D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 xml:space="preserve"> возникающим практическим вопросам</w:t>
      </w:r>
      <w:r w:rsidR="00415E23" w:rsidRPr="00415E23">
        <w:rPr>
          <w:rFonts w:ascii="Segoe UI" w:eastAsia="Times New Roman" w:hAnsi="Segoe UI" w:cs="Segoe UI"/>
          <w:color w:val="141414"/>
          <w:sz w:val="24"/>
          <w:szCs w:val="24"/>
          <w:lang w:eastAsia="ru-RU"/>
        </w:rPr>
        <w:t>.</w:t>
      </w:r>
    </w:p>
    <w:p w:rsidR="00415E23" w:rsidRPr="00415E23" w:rsidRDefault="00415E23" w:rsidP="000E2E7B">
      <w:pPr>
        <w:spacing w:after="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7046F" w:rsidRDefault="00631216" w:rsidP="006312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29225" cy="3486150"/>
            <wp:effectExtent l="0" t="0" r="9525" b="0"/>
            <wp:docPr id="1" name="Рисунок 1" descr="C:\Users\naumovayo\Desktop\SSD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movayo\Desktop\SSD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046F" w:rsidSect="0017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70E"/>
    <w:multiLevelType w:val="multilevel"/>
    <w:tmpl w:val="5926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D5"/>
    <w:rsid w:val="0004316C"/>
    <w:rsid w:val="000459D5"/>
    <w:rsid w:val="000E2E7B"/>
    <w:rsid w:val="00175DBE"/>
    <w:rsid w:val="003C0FD1"/>
    <w:rsid w:val="00412330"/>
    <w:rsid w:val="00415E23"/>
    <w:rsid w:val="005E6526"/>
    <w:rsid w:val="00615F8F"/>
    <w:rsid w:val="00631216"/>
    <w:rsid w:val="0063283D"/>
    <w:rsid w:val="00650A14"/>
    <w:rsid w:val="00653528"/>
    <w:rsid w:val="007B78E5"/>
    <w:rsid w:val="00945FBE"/>
    <w:rsid w:val="00B05495"/>
    <w:rsid w:val="00B07A2A"/>
    <w:rsid w:val="00B54560"/>
    <w:rsid w:val="00B81A64"/>
    <w:rsid w:val="00CD4DA7"/>
    <w:rsid w:val="00DB3AF8"/>
    <w:rsid w:val="00F4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2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E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E2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Ярославна Олеговна</dc:creator>
  <cp:lastModifiedBy>Admin</cp:lastModifiedBy>
  <cp:revision>2</cp:revision>
  <dcterms:created xsi:type="dcterms:W3CDTF">2018-02-06T11:42:00Z</dcterms:created>
  <dcterms:modified xsi:type="dcterms:W3CDTF">2018-02-06T11:42:00Z</dcterms:modified>
</cp:coreProperties>
</file>