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ayout w:type="fixed"/>
        <w:tblLook w:val="01E0"/>
      </w:tblPr>
      <w:tblGrid>
        <w:gridCol w:w="1368"/>
        <w:gridCol w:w="8203"/>
      </w:tblGrid>
      <w:tr w:rsidR="00740C32" w:rsidTr="0005203D">
        <w:trPr>
          <w:trHeight w:val="810"/>
        </w:trPr>
        <w:tc>
          <w:tcPr>
            <w:tcW w:w="1368" w:type="dxa"/>
          </w:tcPr>
          <w:p w:rsidR="00740C32" w:rsidRDefault="00887512" w:rsidP="0005203D">
            <w:pPr>
              <w:pStyle w:val="3"/>
            </w:pPr>
            <w:r>
              <w:rPr>
                <w:noProof/>
              </w:rPr>
              <w:pict>
                <v:group id="_x0000_s1026" style="position:absolute;left:0;text-align:left;margin-left:57.6pt;margin-top:131.7pt;width:501.25pt;height:2.6pt;z-index:1;mso-position-horizontal-relative:page;mso-position-vertical-relative:page" coordsize="20000,20020" o:allowincell="f">
                  <v:line id="_x0000_s1027" style="position:absolute" from="0,0" to="20000,385" strokecolor="blue" strokeweight="1.5pt">
                    <v:stroke startarrowwidth="narrow" startarrowlength="short" endarrowwidth="narrow" endarrowlength="short"/>
                  </v:line>
                  <v:line id="_x0000_s1028" style="position:absolute" from="0,19635" to="20000,20020" strokecolor="blue" strokeweight="1.5pt">
                    <v:stroke startarrowwidth="narrow" startarrowlength="short" endarrowwidth="narrow" endarrowlength="short"/>
                  </v:line>
                  <w10:wrap anchorx="page" anchory="page"/>
                </v:group>
              </w:pict>
            </w:r>
            <w:r w:rsidR="00740C32">
              <w:t xml:space="preserve"> </w:t>
            </w:r>
            <w:r w:rsidRPr="00887512">
              <w:rPr>
                <w:rFonts w:ascii="Arial" w:hAnsi="Arial"/>
                <w:noProof/>
                <w:color w:val="000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3" o:spid="_x0000_i1025" type="#_x0000_t75" alt="Петрославянка_герб" style="width:44.25pt;height:57.75pt;visibility:visible">
                  <v:imagedata r:id="rId5" o:title="" grayscale="t"/>
                </v:shape>
              </w:pict>
            </w:r>
          </w:p>
        </w:tc>
        <w:tc>
          <w:tcPr>
            <w:tcW w:w="8203" w:type="dxa"/>
          </w:tcPr>
          <w:p w:rsidR="00740C32" w:rsidRDefault="00740C32" w:rsidP="0005203D">
            <w:pPr>
              <w:ind w:left="459"/>
              <w:jc w:val="center"/>
              <w:rPr>
                <w:sz w:val="32"/>
              </w:rPr>
            </w:pPr>
            <w:r>
              <w:rPr>
                <w:b/>
                <w:sz w:val="48"/>
              </w:rPr>
              <w:t>МУНИЦИПАЛЬНЫЙ СОВЕТ</w:t>
            </w:r>
          </w:p>
          <w:p w:rsidR="00740C32" w:rsidRDefault="00740C32" w:rsidP="0005203D">
            <w:pPr>
              <w:jc w:val="center"/>
              <w:rPr>
                <w:sz w:val="28"/>
              </w:rPr>
            </w:pPr>
            <w:r>
              <w:rPr>
                <w:sz w:val="28"/>
              </w:rPr>
              <w:t xml:space="preserve">внутригородского муниципального образования </w:t>
            </w:r>
          </w:p>
          <w:p w:rsidR="00740C32" w:rsidRDefault="00740C32" w:rsidP="0005203D">
            <w:pPr>
              <w:jc w:val="center"/>
            </w:pPr>
            <w:r>
              <w:rPr>
                <w:sz w:val="28"/>
              </w:rPr>
              <w:t>Санкт- Петербурга поселка Петро-Славянка</w:t>
            </w:r>
          </w:p>
          <w:p w:rsidR="00740C32" w:rsidRDefault="00740C32" w:rsidP="0005203D">
            <w:pPr>
              <w:rPr>
                <w:sz w:val="16"/>
              </w:rPr>
            </w:pPr>
          </w:p>
        </w:tc>
      </w:tr>
    </w:tbl>
    <w:p w:rsidR="00740C32" w:rsidRDefault="00740C32" w:rsidP="00FA047E">
      <w:pPr>
        <w:ind w:hanging="142"/>
        <w:jc w:val="center"/>
        <w:rPr>
          <w:rFonts w:ascii="Bookman Old Style" w:hAnsi="Bookman Old Style"/>
        </w:rPr>
      </w:pPr>
      <w:r>
        <w:rPr>
          <w:rFonts w:ascii="Bookman Old Style" w:hAnsi="Bookman Old Style"/>
        </w:rPr>
        <w:t>196642, Санкт-Петербург, пос. Петро-Славянка,  ул. Труда, 1 тел./факс 462-13-04</w:t>
      </w:r>
    </w:p>
    <w:p w:rsidR="00740C32" w:rsidRDefault="00740C32" w:rsidP="00FA047E">
      <w:pPr>
        <w:jc w:val="center"/>
        <w:rPr>
          <w:rFonts w:ascii="Bookman Old Style" w:hAnsi="Bookman Old Style"/>
        </w:rPr>
      </w:pPr>
      <w:proofErr w:type="gramStart"/>
      <w:r>
        <w:rPr>
          <w:rFonts w:ascii="Bookman Old Style" w:hAnsi="Bookman Old Style"/>
          <w:lang w:val="en-US"/>
        </w:rPr>
        <w:t>e</w:t>
      </w:r>
      <w:r>
        <w:rPr>
          <w:rFonts w:ascii="Bookman Old Style" w:hAnsi="Bookman Old Style"/>
        </w:rPr>
        <w:t>-</w:t>
      </w:r>
      <w:r>
        <w:rPr>
          <w:rFonts w:ascii="Bookman Old Style" w:hAnsi="Bookman Old Style"/>
          <w:lang w:val="en-US"/>
        </w:rPr>
        <w:t>mail</w:t>
      </w:r>
      <w:proofErr w:type="gramEnd"/>
      <w:r>
        <w:rPr>
          <w:rFonts w:ascii="Bookman Old Style" w:hAnsi="Bookman Old Style"/>
        </w:rPr>
        <w:t xml:space="preserve">: </w:t>
      </w:r>
      <w:r>
        <w:rPr>
          <w:rFonts w:ascii="Bookman Old Style" w:hAnsi="Bookman Old Style"/>
          <w:lang w:val="en-US"/>
        </w:rPr>
        <w:t>maps</w:t>
      </w:r>
      <w:r>
        <w:rPr>
          <w:rFonts w:ascii="Bookman Old Style" w:hAnsi="Bookman Old Style"/>
        </w:rPr>
        <w:t xml:space="preserve">@ </w:t>
      </w:r>
      <w:proofErr w:type="spellStart"/>
      <w:r>
        <w:rPr>
          <w:rFonts w:ascii="Bookman Old Style" w:hAnsi="Bookman Old Style"/>
          <w:lang w:val="en-US"/>
        </w:rPr>
        <w:t>pochtarf</w:t>
      </w:r>
      <w:proofErr w:type="spellEnd"/>
      <w:r>
        <w:rPr>
          <w:rFonts w:ascii="Bookman Old Style" w:hAnsi="Bookman Old Style"/>
        </w:rPr>
        <w:t>.</w:t>
      </w:r>
      <w:proofErr w:type="spellStart"/>
      <w:r>
        <w:rPr>
          <w:rFonts w:ascii="Bookman Old Style" w:hAnsi="Bookman Old Style"/>
          <w:lang w:val="en-US"/>
        </w:rPr>
        <w:t>ru</w:t>
      </w:r>
      <w:proofErr w:type="spellEnd"/>
      <w:r>
        <w:rPr>
          <w:rFonts w:ascii="Bookman Old Style" w:hAnsi="Bookman Old Style"/>
        </w:rPr>
        <w:t xml:space="preserve"> </w:t>
      </w:r>
      <w:r>
        <w:t>ОКПО 49008119  ОКАТО 40277552000</w:t>
      </w:r>
      <w:r>
        <w:rPr>
          <w:rFonts w:ascii="Bookman Old Style" w:hAnsi="Bookman Old Style"/>
        </w:rPr>
        <w:t xml:space="preserve"> </w:t>
      </w:r>
      <w:r>
        <w:t>ИНН/КПП 7817032637/781701001</w:t>
      </w:r>
    </w:p>
    <w:p w:rsidR="00740C32" w:rsidRPr="007E0375" w:rsidRDefault="00740C32" w:rsidP="00622058">
      <w:pPr>
        <w:spacing w:before="480"/>
        <w:jc w:val="center"/>
        <w:rPr>
          <w:rFonts w:ascii="Calibri" w:hAnsi="Calibri"/>
          <w:b/>
          <w:sz w:val="32"/>
        </w:rPr>
      </w:pPr>
      <w:r>
        <w:rPr>
          <w:rFonts w:ascii="Calibri" w:hAnsi="Calibri"/>
          <w:b/>
          <w:sz w:val="32"/>
        </w:rPr>
        <w:t>РЕШЕНИЕ</w:t>
      </w:r>
    </w:p>
    <w:tbl>
      <w:tblPr>
        <w:tblW w:w="0" w:type="auto"/>
        <w:tblLayout w:type="fixed"/>
        <w:tblLook w:val="0000"/>
      </w:tblPr>
      <w:tblGrid>
        <w:gridCol w:w="3379"/>
        <w:gridCol w:w="840"/>
        <w:gridCol w:w="2630"/>
        <w:gridCol w:w="118"/>
        <w:gridCol w:w="2748"/>
      </w:tblGrid>
      <w:tr w:rsidR="00740C32" w:rsidTr="0005203D">
        <w:trPr>
          <w:trHeight w:val="618"/>
        </w:trPr>
        <w:tc>
          <w:tcPr>
            <w:tcW w:w="3379" w:type="dxa"/>
          </w:tcPr>
          <w:p w:rsidR="00740C32" w:rsidRDefault="00740C32" w:rsidP="00325D24">
            <w:pPr>
              <w:spacing w:after="60"/>
              <w:ind w:right="-6193"/>
              <w:jc w:val="right"/>
              <w:rPr>
                <w:sz w:val="22"/>
              </w:rPr>
            </w:pPr>
          </w:p>
        </w:tc>
        <w:tc>
          <w:tcPr>
            <w:tcW w:w="3470" w:type="dxa"/>
            <w:gridSpan w:val="2"/>
          </w:tcPr>
          <w:p w:rsidR="00740C32" w:rsidRDefault="00740C32" w:rsidP="0005203D">
            <w:pPr>
              <w:rPr>
                <w:sz w:val="22"/>
              </w:rPr>
            </w:pPr>
          </w:p>
        </w:tc>
        <w:tc>
          <w:tcPr>
            <w:tcW w:w="2866" w:type="dxa"/>
            <w:gridSpan w:val="2"/>
          </w:tcPr>
          <w:p w:rsidR="00740C32" w:rsidRPr="00325D24" w:rsidRDefault="00325D24" w:rsidP="0005203D">
            <w:pPr>
              <w:jc w:val="center"/>
              <w:rPr>
                <w:rFonts w:ascii="Times New Roman" w:hAnsi="Times New Roman"/>
                <w:b/>
                <w:sz w:val="24"/>
                <w:szCs w:val="24"/>
              </w:rPr>
            </w:pPr>
            <w:r>
              <w:rPr>
                <w:rFonts w:ascii="Times New Roman" w:hAnsi="Times New Roman"/>
                <w:b/>
                <w:sz w:val="24"/>
                <w:szCs w:val="24"/>
              </w:rPr>
              <w:t xml:space="preserve">                   </w:t>
            </w:r>
            <w:r w:rsidRPr="00325D24">
              <w:rPr>
                <w:rFonts w:ascii="Times New Roman" w:hAnsi="Times New Roman"/>
                <w:b/>
                <w:sz w:val="24"/>
                <w:szCs w:val="24"/>
              </w:rPr>
              <w:t>ПРОЕКТ</w:t>
            </w:r>
          </w:p>
        </w:tc>
      </w:tr>
      <w:tr w:rsidR="00740C32" w:rsidTr="0005203D">
        <w:trPr>
          <w:trHeight w:val="559"/>
        </w:trPr>
        <w:tc>
          <w:tcPr>
            <w:tcW w:w="4219" w:type="dxa"/>
            <w:gridSpan w:val="2"/>
          </w:tcPr>
          <w:p w:rsidR="00740C32" w:rsidRPr="00FA047E" w:rsidRDefault="00740C32" w:rsidP="0005203D">
            <w:pPr>
              <w:suppressAutoHyphens/>
              <w:spacing w:after="60" w:line="216" w:lineRule="auto"/>
              <w:jc w:val="both"/>
              <w:rPr>
                <w:rFonts w:ascii="Times New Roman" w:hAnsi="Times New Roman"/>
                <w:b/>
                <w:color w:val="000000"/>
                <w:sz w:val="22"/>
                <w:szCs w:val="22"/>
              </w:rPr>
            </w:pPr>
            <w:r w:rsidRPr="00FA047E">
              <w:rPr>
                <w:rFonts w:ascii="Times New Roman" w:hAnsi="Times New Roman"/>
                <w:b/>
                <w:color w:val="000000"/>
                <w:sz w:val="22"/>
                <w:szCs w:val="22"/>
              </w:rPr>
              <w:t>«</w:t>
            </w:r>
            <w:r>
              <w:rPr>
                <w:rFonts w:ascii="Times New Roman" w:hAnsi="Times New Roman"/>
                <w:b/>
                <w:color w:val="000000"/>
                <w:sz w:val="22"/>
                <w:szCs w:val="22"/>
              </w:rPr>
              <w:t>О</w:t>
            </w:r>
            <w:r w:rsidRPr="00FA047E">
              <w:rPr>
                <w:rFonts w:ascii="Times New Roman" w:hAnsi="Times New Roman"/>
                <w:b/>
                <w:color w:val="000000"/>
                <w:sz w:val="22"/>
                <w:szCs w:val="22"/>
              </w:rPr>
              <w:t>б утверждении Положения о порядке</w:t>
            </w:r>
          </w:p>
          <w:p w:rsidR="00740C32" w:rsidRDefault="00740C32" w:rsidP="0005203D">
            <w:pPr>
              <w:suppressAutoHyphens/>
              <w:spacing w:after="60" w:line="216" w:lineRule="auto"/>
              <w:jc w:val="both"/>
              <w:rPr>
                <w:rFonts w:ascii="Times New Roman" w:hAnsi="Times New Roman"/>
                <w:sz w:val="22"/>
              </w:rPr>
            </w:pPr>
            <w:r w:rsidRPr="00FA047E">
              <w:rPr>
                <w:rFonts w:ascii="Times New Roman" w:hAnsi="Times New Roman"/>
                <w:b/>
                <w:color w:val="000000"/>
                <w:sz w:val="22"/>
                <w:szCs w:val="22"/>
              </w:rPr>
              <w:t>проведения конкурса на замещение должности Главы Местной Администрации муниципального образования п. Петр</w:t>
            </w:r>
            <w:proofErr w:type="gramStart"/>
            <w:r w:rsidRPr="00FA047E">
              <w:rPr>
                <w:rFonts w:ascii="Times New Roman" w:hAnsi="Times New Roman"/>
                <w:b/>
                <w:color w:val="000000"/>
                <w:sz w:val="22"/>
                <w:szCs w:val="22"/>
              </w:rPr>
              <w:t>о-</w:t>
            </w:r>
            <w:proofErr w:type="gramEnd"/>
            <w:r w:rsidRPr="00FA047E">
              <w:rPr>
                <w:rFonts w:ascii="Times New Roman" w:hAnsi="Times New Roman"/>
                <w:b/>
                <w:color w:val="000000"/>
                <w:sz w:val="22"/>
                <w:szCs w:val="22"/>
              </w:rPr>
              <w:t xml:space="preserve"> Славянка»</w:t>
            </w:r>
          </w:p>
        </w:tc>
        <w:tc>
          <w:tcPr>
            <w:tcW w:w="2748" w:type="dxa"/>
            <w:gridSpan w:val="2"/>
            <w:tcBorders>
              <w:left w:val="nil"/>
            </w:tcBorders>
          </w:tcPr>
          <w:p w:rsidR="00740C32" w:rsidRDefault="00740C32" w:rsidP="0005203D">
            <w:pPr>
              <w:spacing w:before="60" w:after="60"/>
              <w:jc w:val="both"/>
              <w:rPr>
                <w:sz w:val="22"/>
              </w:rPr>
            </w:pPr>
          </w:p>
        </w:tc>
        <w:tc>
          <w:tcPr>
            <w:tcW w:w="2748" w:type="dxa"/>
          </w:tcPr>
          <w:p w:rsidR="00740C32" w:rsidRDefault="00740C32" w:rsidP="0005203D">
            <w:pPr>
              <w:spacing w:before="60" w:after="60"/>
              <w:jc w:val="both"/>
              <w:rPr>
                <w:sz w:val="22"/>
              </w:rPr>
            </w:pPr>
          </w:p>
        </w:tc>
      </w:tr>
    </w:tbl>
    <w:p w:rsidR="00740C32" w:rsidRDefault="00740C32" w:rsidP="00210203">
      <w:pPr>
        <w:pStyle w:val="a5"/>
        <w:spacing w:before="240" w:after="240"/>
        <w:ind w:firstLine="0"/>
        <w:jc w:val="both"/>
        <w:rPr>
          <w:sz w:val="24"/>
        </w:rPr>
      </w:pPr>
    </w:p>
    <w:p w:rsidR="00740C32" w:rsidRDefault="00740C32" w:rsidP="0015065D">
      <w:pPr>
        <w:pStyle w:val="a5"/>
        <w:spacing w:before="240" w:after="240"/>
        <w:jc w:val="both"/>
        <w:rPr>
          <w:sz w:val="24"/>
        </w:rPr>
      </w:pPr>
      <w:r>
        <w:rPr>
          <w:sz w:val="24"/>
        </w:rPr>
        <w:t>Руководствуясь Федеральным законом от 02.03.2007г. № 25-ФЗ «О муниципальной службе в РФ» (в редакции от 04.03.2014)., законом Санкт-Петербурга от 23.09.2009 г. № 420-79 «Об организации местного самоуправления в Санкт-Петербурге»,</w:t>
      </w:r>
      <w:r w:rsidRPr="00210203">
        <w:rPr>
          <w:sz w:val="24"/>
        </w:rPr>
        <w:t xml:space="preserve"> </w:t>
      </w:r>
      <w:r>
        <w:rPr>
          <w:sz w:val="24"/>
        </w:rPr>
        <w:t>(в редакции от 02.07.2014).,  Законом Санкт-Петербурга от 15.02.2000г. № 53-8 «О регулировании отдельных вопросов муниципальной службы в Санкт-Петербурге»</w:t>
      </w:r>
      <w:r w:rsidRPr="00210203">
        <w:rPr>
          <w:sz w:val="24"/>
        </w:rPr>
        <w:t xml:space="preserve"> </w:t>
      </w:r>
      <w:r>
        <w:rPr>
          <w:sz w:val="24"/>
        </w:rPr>
        <w:t>(в редакции от 27.12.2013).,, Уставом муниципального образования пос. Петр</w:t>
      </w:r>
      <w:proofErr w:type="gramStart"/>
      <w:r>
        <w:rPr>
          <w:sz w:val="24"/>
        </w:rPr>
        <w:t>о-</w:t>
      </w:r>
      <w:proofErr w:type="gramEnd"/>
      <w:r>
        <w:rPr>
          <w:sz w:val="24"/>
        </w:rPr>
        <w:t xml:space="preserve"> Славянка </w:t>
      </w:r>
    </w:p>
    <w:p w:rsidR="00740C32" w:rsidRPr="0015065D" w:rsidRDefault="00740C32" w:rsidP="0015065D">
      <w:pPr>
        <w:pStyle w:val="a5"/>
        <w:spacing w:before="240" w:after="240"/>
        <w:ind w:firstLine="0"/>
        <w:jc w:val="both"/>
        <w:rPr>
          <w:sz w:val="24"/>
        </w:rPr>
      </w:pPr>
      <w:r>
        <w:rPr>
          <w:sz w:val="24"/>
        </w:rPr>
        <w:t>Муниципальный Совет п. Петро-Славянка</w:t>
      </w:r>
      <w:r>
        <w:rPr>
          <w:b/>
          <w:sz w:val="24"/>
        </w:rPr>
        <w:t xml:space="preserve"> </w:t>
      </w:r>
    </w:p>
    <w:p w:rsidR="00740C32" w:rsidRPr="0015065D" w:rsidRDefault="00740C32" w:rsidP="0015065D">
      <w:pPr>
        <w:pStyle w:val="a5"/>
        <w:spacing w:before="240" w:after="240"/>
        <w:ind w:firstLine="0"/>
        <w:jc w:val="both"/>
        <w:rPr>
          <w:b/>
          <w:sz w:val="26"/>
          <w:szCs w:val="26"/>
        </w:rPr>
      </w:pPr>
      <w:r w:rsidRPr="0015065D">
        <w:rPr>
          <w:b/>
          <w:sz w:val="26"/>
          <w:szCs w:val="26"/>
        </w:rPr>
        <w:t>РЕШИЛ:</w:t>
      </w:r>
    </w:p>
    <w:p w:rsidR="00740C32" w:rsidRPr="0015065D" w:rsidRDefault="00740C32" w:rsidP="0015065D">
      <w:pPr>
        <w:pStyle w:val="1"/>
        <w:tabs>
          <w:tab w:val="left" w:pos="426"/>
          <w:tab w:val="left" w:pos="1134"/>
        </w:tabs>
        <w:spacing w:before="600"/>
        <w:ind w:right="-1"/>
        <w:jc w:val="both"/>
        <w:rPr>
          <w:rFonts w:ascii="Times New Roman" w:hAnsi="Times New Roman"/>
          <w:b w:val="0"/>
          <w:color w:val="000000"/>
          <w:sz w:val="26"/>
          <w:szCs w:val="26"/>
        </w:rPr>
      </w:pPr>
      <w:r w:rsidRPr="0015065D">
        <w:rPr>
          <w:rFonts w:ascii="Times New Roman" w:hAnsi="Times New Roman"/>
          <w:b w:val="0"/>
          <w:color w:val="000000"/>
          <w:sz w:val="26"/>
          <w:szCs w:val="26"/>
        </w:rPr>
        <w:t>1. Отменить Решение Муниципального Совета МО п. Петро-Славянка № 2/1 от  «16» февраля  2011  года (в редакции Решения №10/4 от 12.07.2011). «Об утверждении Положения о порядке проведения конкурса на замещение должности Главы Местной Администрации муниципального образования Санкт-Петербурга п. Петр</w:t>
      </w:r>
      <w:proofErr w:type="gramStart"/>
      <w:r w:rsidRPr="0015065D">
        <w:rPr>
          <w:rFonts w:ascii="Times New Roman" w:hAnsi="Times New Roman"/>
          <w:b w:val="0"/>
          <w:color w:val="000000"/>
          <w:sz w:val="26"/>
          <w:szCs w:val="26"/>
        </w:rPr>
        <w:t>о-</w:t>
      </w:r>
      <w:proofErr w:type="gramEnd"/>
      <w:r w:rsidRPr="0015065D">
        <w:rPr>
          <w:rFonts w:ascii="Times New Roman" w:hAnsi="Times New Roman"/>
          <w:b w:val="0"/>
          <w:color w:val="000000"/>
          <w:sz w:val="26"/>
          <w:szCs w:val="26"/>
        </w:rPr>
        <w:t xml:space="preserve"> Славянка» .</w:t>
      </w:r>
    </w:p>
    <w:p w:rsidR="00740C32" w:rsidRPr="0015065D" w:rsidRDefault="00740C32" w:rsidP="0015065D">
      <w:pPr>
        <w:pStyle w:val="1"/>
        <w:tabs>
          <w:tab w:val="left" w:pos="426"/>
          <w:tab w:val="left" w:pos="1134"/>
        </w:tabs>
        <w:spacing w:before="600"/>
        <w:ind w:right="-1"/>
        <w:jc w:val="both"/>
        <w:rPr>
          <w:rFonts w:ascii="Times New Roman" w:hAnsi="Times New Roman"/>
          <w:b w:val="0"/>
          <w:color w:val="000000"/>
          <w:sz w:val="26"/>
          <w:szCs w:val="26"/>
        </w:rPr>
      </w:pPr>
      <w:r w:rsidRPr="0015065D">
        <w:rPr>
          <w:rFonts w:ascii="Times New Roman" w:hAnsi="Times New Roman"/>
          <w:b w:val="0"/>
          <w:color w:val="000000"/>
          <w:sz w:val="26"/>
          <w:szCs w:val="26"/>
        </w:rPr>
        <w:t xml:space="preserve">2. Утвердить Положение «О порядке проведения конкурса на замещение </w:t>
      </w:r>
      <w:proofErr w:type="gramStart"/>
      <w:r w:rsidRPr="0015065D">
        <w:rPr>
          <w:rFonts w:ascii="Times New Roman" w:hAnsi="Times New Roman"/>
          <w:b w:val="0"/>
          <w:color w:val="000000"/>
          <w:sz w:val="26"/>
          <w:szCs w:val="26"/>
        </w:rPr>
        <w:t>должности Главы Местной Администрации муниципального образования Санкт-Петербурга</w:t>
      </w:r>
      <w:proofErr w:type="gramEnd"/>
      <w:r w:rsidRPr="0015065D">
        <w:rPr>
          <w:rFonts w:ascii="Times New Roman" w:hAnsi="Times New Roman"/>
          <w:b w:val="0"/>
          <w:color w:val="000000"/>
          <w:sz w:val="26"/>
          <w:szCs w:val="26"/>
        </w:rPr>
        <w:t xml:space="preserve"> п. Петро</w:t>
      </w:r>
      <w:r>
        <w:rPr>
          <w:rFonts w:ascii="Times New Roman" w:hAnsi="Times New Roman"/>
          <w:b w:val="0"/>
          <w:color w:val="000000"/>
          <w:sz w:val="26"/>
          <w:szCs w:val="26"/>
        </w:rPr>
        <w:t>-Славянка»   согласно приложениям №1, №2</w:t>
      </w:r>
      <w:r w:rsidRPr="0015065D">
        <w:rPr>
          <w:rFonts w:ascii="Times New Roman" w:hAnsi="Times New Roman"/>
          <w:b w:val="0"/>
          <w:color w:val="000000"/>
          <w:sz w:val="26"/>
          <w:szCs w:val="26"/>
        </w:rPr>
        <w:t xml:space="preserve"> к настоящему решению.</w:t>
      </w:r>
    </w:p>
    <w:p w:rsidR="00740C32" w:rsidRPr="0015065D" w:rsidRDefault="00740C32" w:rsidP="0015065D">
      <w:pPr>
        <w:pStyle w:val="31"/>
        <w:tabs>
          <w:tab w:val="left" w:pos="1134"/>
        </w:tabs>
        <w:ind w:firstLine="0"/>
        <w:rPr>
          <w:sz w:val="26"/>
          <w:szCs w:val="26"/>
        </w:rPr>
      </w:pPr>
    </w:p>
    <w:p w:rsidR="00740C32" w:rsidRPr="0015065D" w:rsidRDefault="00740C32" w:rsidP="0015065D">
      <w:pPr>
        <w:pStyle w:val="a5"/>
        <w:ind w:firstLine="0"/>
        <w:jc w:val="both"/>
        <w:rPr>
          <w:sz w:val="26"/>
          <w:szCs w:val="26"/>
        </w:rPr>
      </w:pPr>
    </w:p>
    <w:p w:rsidR="00740C32" w:rsidRPr="0015065D" w:rsidRDefault="00740C32" w:rsidP="0015065D">
      <w:pPr>
        <w:pStyle w:val="a5"/>
        <w:ind w:firstLine="0"/>
        <w:jc w:val="both"/>
        <w:rPr>
          <w:sz w:val="26"/>
          <w:szCs w:val="26"/>
        </w:rPr>
      </w:pPr>
      <w:r>
        <w:rPr>
          <w:sz w:val="26"/>
          <w:szCs w:val="26"/>
        </w:rPr>
        <w:t xml:space="preserve">3.    </w:t>
      </w:r>
      <w:r w:rsidRPr="0015065D">
        <w:rPr>
          <w:sz w:val="26"/>
          <w:szCs w:val="26"/>
        </w:rPr>
        <w:t>Решение вступает в силу с момента принятия.</w:t>
      </w:r>
    </w:p>
    <w:p w:rsidR="00740C32" w:rsidRDefault="00740C32" w:rsidP="00210203">
      <w:pPr>
        <w:pStyle w:val="11"/>
        <w:spacing w:line="240" w:lineRule="auto"/>
        <w:ind w:firstLine="0"/>
        <w:jc w:val="left"/>
        <w:rPr>
          <w:sz w:val="24"/>
          <w:szCs w:val="24"/>
        </w:rPr>
      </w:pPr>
    </w:p>
    <w:p w:rsidR="00740C32" w:rsidRPr="00EE4AC2" w:rsidRDefault="00740C32" w:rsidP="00210203">
      <w:pPr>
        <w:pStyle w:val="11"/>
        <w:spacing w:line="240" w:lineRule="auto"/>
        <w:ind w:firstLine="0"/>
        <w:jc w:val="left"/>
        <w:rPr>
          <w:sz w:val="28"/>
          <w:szCs w:val="28"/>
        </w:rPr>
      </w:pPr>
      <w:r w:rsidRPr="00EE4AC2">
        <w:rPr>
          <w:sz w:val="28"/>
          <w:szCs w:val="28"/>
        </w:rPr>
        <w:t>Глава муниципального образования,</w:t>
      </w:r>
    </w:p>
    <w:p w:rsidR="00740C32" w:rsidRPr="00EE4AC2" w:rsidRDefault="00740C32" w:rsidP="00210203">
      <w:pPr>
        <w:pStyle w:val="11"/>
        <w:spacing w:line="240" w:lineRule="auto"/>
        <w:ind w:firstLine="0"/>
        <w:jc w:val="left"/>
        <w:rPr>
          <w:sz w:val="28"/>
          <w:szCs w:val="28"/>
        </w:rPr>
      </w:pPr>
      <w:proofErr w:type="gramStart"/>
      <w:r w:rsidRPr="00EE4AC2">
        <w:rPr>
          <w:sz w:val="28"/>
          <w:szCs w:val="28"/>
        </w:rPr>
        <w:t>исполняющий</w:t>
      </w:r>
      <w:proofErr w:type="gramEnd"/>
      <w:r w:rsidRPr="00EE4AC2">
        <w:rPr>
          <w:sz w:val="28"/>
          <w:szCs w:val="28"/>
        </w:rPr>
        <w:t xml:space="preserve"> обязанности председателя  </w:t>
      </w:r>
    </w:p>
    <w:p w:rsidR="00325D24" w:rsidRDefault="00740C32" w:rsidP="00622058">
      <w:pPr>
        <w:pStyle w:val="11"/>
        <w:spacing w:line="240" w:lineRule="auto"/>
        <w:ind w:firstLine="0"/>
        <w:jc w:val="left"/>
        <w:rPr>
          <w:sz w:val="28"/>
          <w:szCs w:val="28"/>
        </w:rPr>
      </w:pPr>
      <w:r w:rsidRPr="00EE4AC2">
        <w:rPr>
          <w:sz w:val="28"/>
          <w:szCs w:val="28"/>
        </w:rPr>
        <w:t>Муниципального Совета</w:t>
      </w:r>
      <w:r w:rsidRPr="00EE4AC2">
        <w:rPr>
          <w:sz w:val="28"/>
          <w:szCs w:val="28"/>
        </w:rPr>
        <w:tab/>
      </w:r>
      <w:r w:rsidRPr="00EE4AC2">
        <w:rPr>
          <w:sz w:val="28"/>
          <w:szCs w:val="28"/>
        </w:rPr>
        <w:tab/>
        <w:t xml:space="preserve"> </w:t>
      </w:r>
      <w:r w:rsidRPr="00EE4AC2">
        <w:rPr>
          <w:sz w:val="28"/>
          <w:szCs w:val="28"/>
        </w:rPr>
        <w:tab/>
      </w:r>
      <w:r w:rsidRPr="00EE4AC2">
        <w:rPr>
          <w:sz w:val="28"/>
          <w:szCs w:val="28"/>
        </w:rPr>
        <w:tab/>
      </w:r>
      <w:r w:rsidRPr="00EE4AC2">
        <w:rPr>
          <w:sz w:val="28"/>
          <w:szCs w:val="28"/>
        </w:rPr>
        <w:tab/>
      </w:r>
      <w:r>
        <w:rPr>
          <w:sz w:val="28"/>
          <w:szCs w:val="28"/>
        </w:rPr>
        <w:t xml:space="preserve">                      </w:t>
      </w:r>
      <w:proofErr w:type="spellStart"/>
      <w:r w:rsidRPr="00EE4AC2">
        <w:rPr>
          <w:sz w:val="28"/>
          <w:szCs w:val="28"/>
        </w:rPr>
        <w:t>Я.В.Козыро</w:t>
      </w:r>
      <w:proofErr w:type="spellEnd"/>
    </w:p>
    <w:p w:rsidR="00B115D2" w:rsidRPr="00EE4AC2" w:rsidRDefault="00B115D2" w:rsidP="00622058">
      <w:pPr>
        <w:pStyle w:val="11"/>
        <w:spacing w:line="240" w:lineRule="auto"/>
        <w:ind w:firstLine="0"/>
        <w:jc w:val="left"/>
        <w:rPr>
          <w:sz w:val="28"/>
          <w:szCs w:val="28"/>
        </w:rPr>
      </w:pPr>
    </w:p>
    <w:p w:rsidR="00740C32" w:rsidRPr="00B115D2" w:rsidRDefault="00740C32" w:rsidP="00325D24">
      <w:pPr>
        <w:pStyle w:val="constitle"/>
        <w:spacing w:before="0" w:beforeAutospacing="0" w:after="0" w:afterAutospacing="0"/>
        <w:jc w:val="right"/>
        <w:rPr>
          <w:sz w:val="20"/>
          <w:szCs w:val="20"/>
        </w:rPr>
      </w:pPr>
      <w:r w:rsidRPr="00B115D2">
        <w:rPr>
          <w:sz w:val="20"/>
          <w:szCs w:val="20"/>
        </w:rPr>
        <w:t>Приложение №1</w:t>
      </w:r>
    </w:p>
    <w:p w:rsidR="00740C32" w:rsidRPr="00B115D2" w:rsidRDefault="00740C32" w:rsidP="00325D24">
      <w:pPr>
        <w:pStyle w:val="constitle"/>
        <w:spacing w:before="0" w:beforeAutospacing="0" w:after="0" w:afterAutospacing="0"/>
        <w:jc w:val="right"/>
        <w:rPr>
          <w:sz w:val="20"/>
          <w:szCs w:val="20"/>
        </w:rPr>
      </w:pPr>
      <w:r w:rsidRPr="00B115D2">
        <w:rPr>
          <w:sz w:val="20"/>
          <w:szCs w:val="20"/>
        </w:rPr>
        <w:t xml:space="preserve"> к Решению МС МО п. Петро-Славянка</w:t>
      </w:r>
    </w:p>
    <w:p w:rsidR="00740C32" w:rsidRPr="00B115D2" w:rsidRDefault="00325D24" w:rsidP="00325D24">
      <w:pPr>
        <w:pStyle w:val="constitle"/>
        <w:spacing w:before="0" w:beforeAutospacing="0" w:after="0" w:afterAutospacing="0"/>
        <w:rPr>
          <w:sz w:val="20"/>
          <w:szCs w:val="20"/>
        </w:rPr>
      </w:pPr>
      <w:r w:rsidRPr="00B115D2">
        <w:rPr>
          <w:sz w:val="20"/>
          <w:szCs w:val="20"/>
        </w:rPr>
        <w:t xml:space="preserve">                                                                                                      </w:t>
      </w:r>
      <w:r w:rsidR="00B115D2">
        <w:rPr>
          <w:sz w:val="20"/>
          <w:szCs w:val="20"/>
        </w:rPr>
        <w:t xml:space="preserve">                  </w:t>
      </w:r>
      <w:r w:rsidRPr="00B115D2">
        <w:rPr>
          <w:sz w:val="20"/>
          <w:szCs w:val="20"/>
        </w:rPr>
        <w:t xml:space="preserve">№      </w:t>
      </w:r>
      <w:r w:rsidR="00B115D2" w:rsidRPr="00B115D2">
        <w:rPr>
          <w:sz w:val="20"/>
          <w:szCs w:val="20"/>
        </w:rPr>
        <w:t xml:space="preserve">     </w:t>
      </w:r>
      <w:r w:rsidRPr="00B115D2">
        <w:rPr>
          <w:sz w:val="20"/>
          <w:szCs w:val="20"/>
        </w:rPr>
        <w:t xml:space="preserve">от  </w:t>
      </w:r>
    </w:p>
    <w:p w:rsidR="00740C32" w:rsidRDefault="00740C32" w:rsidP="00B115D2">
      <w:pPr>
        <w:spacing w:line="360" w:lineRule="auto"/>
        <w:ind w:left="4502"/>
        <w:jc w:val="right"/>
        <w:rPr>
          <w:rFonts w:ascii="Times New Roman" w:hAnsi="Times New Roman"/>
          <w:b/>
          <w:bCs/>
          <w:color w:val="000000"/>
          <w:sz w:val="22"/>
          <w:szCs w:val="22"/>
        </w:rPr>
      </w:pPr>
    </w:p>
    <w:p w:rsidR="00B115D2" w:rsidRPr="00B115D2" w:rsidRDefault="00B115D2" w:rsidP="00B115D2">
      <w:pPr>
        <w:spacing w:line="360" w:lineRule="auto"/>
        <w:ind w:left="4502"/>
        <w:jc w:val="right"/>
        <w:rPr>
          <w:rFonts w:ascii="Times New Roman" w:hAnsi="Times New Roman"/>
          <w:b/>
          <w:color w:val="000000"/>
          <w:sz w:val="22"/>
          <w:szCs w:val="22"/>
        </w:rPr>
      </w:pPr>
    </w:p>
    <w:p w:rsidR="00740C32" w:rsidRPr="0015065D" w:rsidRDefault="00740C32" w:rsidP="0093798C">
      <w:pPr>
        <w:ind w:firstLine="709"/>
        <w:jc w:val="center"/>
        <w:rPr>
          <w:rFonts w:ascii="Times New Roman" w:hAnsi="Times New Roman"/>
          <w:b/>
          <w:sz w:val="22"/>
          <w:szCs w:val="22"/>
        </w:rPr>
      </w:pPr>
      <w:r w:rsidRPr="0015065D">
        <w:rPr>
          <w:rFonts w:ascii="Times New Roman" w:hAnsi="Times New Roman"/>
          <w:b/>
          <w:sz w:val="22"/>
          <w:szCs w:val="22"/>
        </w:rPr>
        <w:t>ПОЛОЖЕНИЕ</w:t>
      </w:r>
    </w:p>
    <w:p w:rsidR="00740C32" w:rsidRPr="0015065D" w:rsidRDefault="00740C32" w:rsidP="0093798C">
      <w:pPr>
        <w:ind w:firstLine="709"/>
        <w:jc w:val="center"/>
        <w:rPr>
          <w:rFonts w:ascii="Times New Roman" w:hAnsi="Times New Roman"/>
          <w:b/>
          <w:sz w:val="22"/>
          <w:szCs w:val="22"/>
        </w:rPr>
      </w:pPr>
      <w:r w:rsidRPr="0015065D">
        <w:rPr>
          <w:rFonts w:ascii="Times New Roman" w:hAnsi="Times New Roman"/>
          <w:b/>
          <w:sz w:val="22"/>
          <w:szCs w:val="22"/>
        </w:rPr>
        <w:t>о порядке проведения конкурса на замещение</w:t>
      </w:r>
    </w:p>
    <w:p w:rsidR="00740C32" w:rsidRPr="0015065D" w:rsidRDefault="00740C32" w:rsidP="0093798C">
      <w:pPr>
        <w:ind w:firstLine="709"/>
        <w:jc w:val="center"/>
        <w:rPr>
          <w:rFonts w:ascii="Times New Roman" w:hAnsi="Times New Roman"/>
          <w:b/>
          <w:sz w:val="22"/>
          <w:szCs w:val="22"/>
        </w:rPr>
      </w:pPr>
      <w:r w:rsidRPr="0015065D">
        <w:rPr>
          <w:rFonts w:ascii="Times New Roman" w:hAnsi="Times New Roman"/>
          <w:b/>
          <w:sz w:val="22"/>
          <w:szCs w:val="22"/>
        </w:rPr>
        <w:t xml:space="preserve">должности </w:t>
      </w:r>
      <w:proofErr w:type="gramStart"/>
      <w:r w:rsidRPr="0015065D">
        <w:rPr>
          <w:rFonts w:ascii="Times New Roman" w:hAnsi="Times New Roman"/>
          <w:b/>
          <w:sz w:val="22"/>
          <w:szCs w:val="22"/>
        </w:rPr>
        <w:t>Главы Местной Администрации муниципального образования Санкт-Петербурга  поселка Петро-Славянка</w:t>
      </w:r>
      <w:proofErr w:type="gramEnd"/>
      <w:r w:rsidRPr="0015065D">
        <w:rPr>
          <w:rFonts w:ascii="Times New Roman" w:hAnsi="Times New Roman"/>
          <w:b/>
          <w:sz w:val="22"/>
          <w:szCs w:val="22"/>
        </w:rPr>
        <w:t>.</w:t>
      </w:r>
    </w:p>
    <w:p w:rsidR="00740C32" w:rsidRPr="0015065D" w:rsidRDefault="00740C32" w:rsidP="0093798C">
      <w:pPr>
        <w:ind w:firstLine="709"/>
        <w:jc w:val="center"/>
        <w:rPr>
          <w:rFonts w:ascii="Times New Roman" w:hAnsi="Times New Roman"/>
          <w:sz w:val="22"/>
          <w:szCs w:val="22"/>
        </w:rPr>
      </w:pP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1. Общие положения</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1.1. </w:t>
      </w:r>
      <w:proofErr w:type="gramStart"/>
      <w:r w:rsidRPr="0015065D">
        <w:rPr>
          <w:rFonts w:ascii="Times New Roman" w:hAnsi="Times New Roman"/>
          <w:sz w:val="22"/>
          <w:szCs w:val="22"/>
        </w:rPr>
        <w:t>Настоящим Положением в соответствии с Федеральным Законом от 06.10.2003 г. № 131-ФЗ «Об общих принципах организации местного самоуправления в РФ», Федеральным Законом от 02.03.2007 г. № 25-ФЗ «О муниципальной службе в РФ», Законом Санкт-Петербурга от 23.09.2009 г. № 420-79 «Об организации местного самоуправления в Санкт-Петербурге»,  Уставом внутригородского муниципального образования Санкт-Петербурга пос. Петро-Славянка определяются порядок и условия проведения конкурса на замещение должности Главы Местной</w:t>
      </w:r>
      <w:proofErr w:type="gramEnd"/>
      <w:r w:rsidRPr="0015065D">
        <w:rPr>
          <w:rFonts w:ascii="Times New Roman" w:hAnsi="Times New Roman"/>
          <w:sz w:val="22"/>
          <w:szCs w:val="22"/>
        </w:rPr>
        <w:t xml:space="preserve"> Администрации муниципального образования Санкт-Петербурга пос. Петро-Славянка.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При разработке настоящего Положения применялись также положения статьи 22 Федерального закона от 27.07.2004 г. № 79-ФЗ «О государственной гражданской службе РФ» и Указа Президента РФ от 01.02.2005 г. №112 «О конкурсе на замещение вакантной должности государственной гражданской службы РФ»</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1.2. Целью проведения конкурса является  равный доступ граждан, владеющих государственным языком Российской Федерации к муниципальной службе  и  равные  условия  ее прохождения независимо от пола, расы, национальности, происхождения, имущественного и должностного положения, места жительства, отношения к религии, а также от других обстоятельств, не связанных с профессиональными и деловыми качествами муниципального служащего.</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1.3. Задачей проведения конкурса является  - оценка профессионального уровня претендентов на замещение должности Главы Местной Администрации МО Санкт-Петербурга пос. Петро-Славянка, их соответствие установленным квалификационным требованиям к должности Главы Местной Администрации.</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1.4. Главой Местной Администрации МО Санкт-Петербурга является лицо, назначаемое  Муниципальным Советом МО на должность по контракту, заключаемому Главой муниципального образования пос. Петро-Славянка по результатам конкурса на замещение указанной должности на срок полномочий Муниципального Совета МО п. Петро-Славянка, определяемый Уставом МО Санкт-Петербурга п. Петро-Славянка. 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w:t>
      </w:r>
      <w:proofErr w:type="gramStart"/>
      <w:r w:rsidRPr="0015065D">
        <w:rPr>
          <w:rFonts w:ascii="Times New Roman" w:hAnsi="Times New Roman"/>
          <w:sz w:val="22"/>
          <w:szCs w:val="22"/>
        </w:rPr>
        <w:t>,</w:t>
      </w:r>
      <w:proofErr w:type="gramEnd"/>
      <w:r w:rsidRPr="0015065D">
        <w:rPr>
          <w:rFonts w:ascii="Times New Roman" w:hAnsi="Times New Roman"/>
          <w:sz w:val="22"/>
          <w:szCs w:val="22"/>
        </w:rPr>
        <w:t xml:space="preserve"> чем на два года)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1.5. Для организации и проведения конкурса образуется Конкурсная комиссия по проведению Конкурса (далее – Конкурсная комиссия), действующая в течение срока полномочий Муниципального Совета пос. Петро-Славянка  соответствующего созыва.</w:t>
      </w: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2. Назначение конкурса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2.1. Решение о назначении Конкурса принимается  Муниципальным Советом МО пос. Петро-Славянка.</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2.2</w:t>
      </w:r>
      <w:r w:rsidRPr="0015065D">
        <w:rPr>
          <w:rFonts w:ascii="Times New Roman" w:hAnsi="Times New Roman"/>
          <w:sz w:val="22"/>
          <w:szCs w:val="22"/>
        </w:rPr>
        <w:t>. Решение Совета о назначении Конкурса, его условия, сведения о дате, времени и месте его проведения, проект контракта с Главой Администрации МО подлежат опубликованию не позднее,  чем за 20 дней до дня проведения Конкурса, а также размещаются на сайте МО пос. Петро-Славянка в информационно-телекоммуникационной сети общего пользования.</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2.3</w:t>
      </w:r>
      <w:r w:rsidRPr="0015065D">
        <w:rPr>
          <w:rFonts w:ascii="Times New Roman" w:hAnsi="Times New Roman"/>
          <w:sz w:val="22"/>
          <w:szCs w:val="22"/>
        </w:rPr>
        <w:t>. В объявлении о приеме документов для участия в Конкурсе указываются требования, предъявляемые к претендентам на замещение должности Главы Администрации МО пос. Петро-Славянка.</w:t>
      </w:r>
    </w:p>
    <w:p w:rsidR="00740C32" w:rsidRPr="0015065D" w:rsidRDefault="00740C32" w:rsidP="0015065D">
      <w:pPr>
        <w:ind w:firstLine="709"/>
        <w:jc w:val="both"/>
        <w:rPr>
          <w:rFonts w:ascii="Times New Roman" w:hAnsi="Times New Roman"/>
          <w:sz w:val="22"/>
          <w:szCs w:val="22"/>
        </w:rPr>
      </w:pPr>
    </w:p>
    <w:p w:rsidR="00740C32" w:rsidRPr="0015065D" w:rsidRDefault="00740C32" w:rsidP="0015065D">
      <w:pPr>
        <w:ind w:firstLine="709"/>
        <w:jc w:val="both"/>
        <w:rPr>
          <w:rFonts w:ascii="Times New Roman" w:hAnsi="Times New Roman"/>
          <w:b/>
          <w:sz w:val="22"/>
          <w:szCs w:val="22"/>
        </w:rPr>
      </w:pPr>
    </w:p>
    <w:p w:rsidR="00740C32" w:rsidRPr="0015065D" w:rsidRDefault="00740C32" w:rsidP="0015065D">
      <w:pPr>
        <w:ind w:firstLine="709"/>
        <w:jc w:val="both"/>
        <w:rPr>
          <w:rFonts w:ascii="Times New Roman" w:hAnsi="Times New Roman"/>
          <w:b/>
          <w:sz w:val="22"/>
          <w:szCs w:val="22"/>
        </w:rPr>
      </w:pP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3. Лица, имеющие право на участие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3.1. </w:t>
      </w:r>
      <w:proofErr w:type="gramStart"/>
      <w:r w:rsidRPr="0015065D">
        <w:rPr>
          <w:rFonts w:ascii="Times New Roman" w:hAnsi="Times New Roman"/>
          <w:sz w:val="22"/>
          <w:szCs w:val="22"/>
        </w:rPr>
        <w:t>Право на участие в конкурсе имеют граждане Российской Федерации, граждане иностранных государств - участников международных договоров Российской Федерации, в соответствии с которыми иностранные граждане имеют право находиться на муниципальной службе (далее - граждане), достигшие возраста 18 лет, владеющие государственным языком Российской Федерации, имеющие высшее профессиональное и стаж муниципальной службы (государственной службы) не менее 5 лет или стаж работы по специальности не менее</w:t>
      </w:r>
      <w:proofErr w:type="gramEnd"/>
      <w:r w:rsidRPr="0015065D">
        <w:rPr>
          <w:rFonts w:ascii="Times New Roman" w:hAnsi="Times New Roman"/>
          <w:sz w:val="22"/>
          <w:szCs w:val="22"/>
        </w:rPr>
        <w:t xml:space="preserve"> 6 лет.</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Должность Главы местной администрации относится к группе высших должностей муниципальной службы.</w:t>
      </w:r>
    </w:p>
    <w:p w:rsidR="00740C32" w:rsidRPr="0015065D" w:rsidRDefault="00740C32" w:rsidP="0015065D">
      <w:pPr>
        <w:ind w:firstLine="709"/>
        <w:jc w:val="both"/>
        <w:rPr>
          <w:rFonts w:ascii="Times New Roman" w:hAnsi="Times New Roman"/>
          <w:color w:val="000000"/>
          <w:sz w:val="22"/>
          <w:szCs w:val="22"/>
        </w:rPr>
      </w:pPr>
      <w:r w:rsidRPr="0015065D">
        <w:rPr>
          <w:rFonts w:ascii="Times New Roman" w:hAnsi="Times New Roman"/>
          <w:color w:val="000000"/>
          <w:sz w:val="22"/>
          <w:szCs w:val="22"/>
        </w:rPr>
        <w:t xml:space="preserve">        Для замещения должности Главы местной администрации предъявляются квалификационным требованиям к профессиональным знаниям и навыкам, необходимым для исполнения должностных обязанностей:</w:t>
      </w:r>
    </w:p>
    <w:p w:rsidR="00740C32" w:rsidRPr="0015065D" w:rsidRDefault="00740C32" w:rsidP="0015065D">
      <w:pPr>
        <w:autoSpaceDE w:val="0"/>
        <w:autoSpaceDN w:val="0"/>
        <w:adjustRightInd w:val="0"/>
        <w:ind w:firstLine="709"/>
        <w:jc w:val="both"/>
        <w:rPr>
          <w:rFonts w:ascii="Times New Roman" w:hAnsi="Times New Roman"/>
          <w:sz w:val="22"/>
          <w:szCs w:val="22"/>
        </w:rPr>
      </w:pPr>
      <w:proofErr w:type="gramStart"/>
      <w:r w:rsidRPr="0015065D">
        <w:rPr>
          <w:rFonts w:ascii="Times New Roman" w:hAnsi="Times New Roman"/>
          <w:sz w:val="22"/>
          <w:szCs w:val="22"/>
        </w:rPr>
        <w:t xml:space="preserve">1) знание </w:t>
      </w:r>
      <w:hyperlink r:id="rId6" w:history="1">
        <w:r w:rsidRPr="0015065D">
          <w:rPr>
            <w:rFonts w:ascii="Times New Roman" w:hAnsi="Times New Roman"/>
            <w:color w:val="000000"/>
            <w:sz w:val="22"/>
            <w:szCs w:val="22"/>
          </w:rPr>
          <w:t>Конституции</w:t>
        </w:r>
      </w:hyperlink>
      <w:r w:rsidRPr="0015065D">
        <w:rPr>
          <w:rFonts w:ascii="Times New Roman" w:hAnsi="Times New Roman"/>
          <w:color w:val="000000"/>
          <w:sz w:val="22"/>
          <w:szCs w:val="22"/>
        </w:rPr>
        <w:t xml:space="preserve"> </w:t>
      </w:r>
      <w:r w:rsidRPr="0015065D">
        <w:rPr>
          <w:rFonts w:ascii="Times New Roman" w:hAnsi="Times New Roman"/>
          <w:sz w:val="22"/>
          <w:szCs w:val="22"/>
        </w:rPr>
        <w:t xml:space="preserve">Российской Федерации, федеральных конституционных законов, федеральных законов, иных нормативных правовых актов Российской Федерации, </w:t>
      </w:r>
      <w:hyperlink r:id="rId7" w:history="1">
        <w:r w:rsidRPr="0015065D">
          <w:rPr>
            <w:rFonts w:ascii="Times New Roman" w:hAnsi="Times New Roman"/>
            <w:color w:val="000000"/>
            <w:sz w:val="22"/>
            <w:szCs w:val="22"/>
          </w:rPr>
          <w:t>Устава</w:t>
        </w:r>
      </w:hyperlink>
      <w:r w:rsidRPr="0015065D">
        <w:rPr>
          <w:rFonts w:ascii="Times New Roman" w:hAnsi="Times New Roman"/>
          <w:color w:val="000000"/>
          <w:sz w:val="22"/>
          <w:szCs w:val="22"/>
        </w:rPr>
        <w:t xml:space="preserve"> </w:t>
      </w:r>
      <w:r w:rsidRPr="0015065D">
        <w:rPr>
          <w:rFonts w:ascii="Times New Roman" w:hAnsi="Times New Roman"/>
          <w:sz w:val="22"/>
          <w:szCs w:val="22"/>
        </w:rPr>
        <w:t>Санкт-Петербурга, законов Санкт-Петербурга, нормативных правовых актов Губернатора Санкт-Петербурга, Правительства Санкт-Петербурга, иных исполнительных органов государственной власти Санкт-Петербурга, устава муниципального образования п. Петро-Славянка, других муниципальных правовых актов применительно к исполнению должностных обязанностей по соответствующей должности муниципальной службы, нормативных требований охраны труда и правил противопожарной безопасности</w:t>
      </w:r>
      <w:proofErr w:type="gramEnd"/>
      <w:r w:rsidRPr="0015065D">
        <w:rPr>
          <w:rFonts w:ascii="Times New Roman" w:hAnsi="Times New Roman"/>
          <w:sz w:val="22"/>
          <w:szCs w:val="22"/>
        </w:rPr>
        <w:t>, правил внутреннего трудового распорядка в соответствующем органе местного самоуправления, порядка работы со служебной информацией, основ управления и организации труда, делопроизводства, норм делового общения;</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2) навыки руководства, оперативного принятия и реализации управленческих решений, организации работы по взаимодействию с государственными органами, органами местного самоуправления, иными муниципальными органами, организациями и гражданами, эффективного планирования работы, контроля, анализа и прогнозирования последствий принимаемых решений, подбора и расстановки кадров, ведения деловых переговоров, публичного выступления, нормотворческой деятельности.</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3.2. Муниципальный служащий (государственный гражданский служащий) вправе на общих основаниях участвовать в конкурсе независимо от того, какую должность он замещает на период проведения конкурса.</w:t>
      </w: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4. Лица, не допускающиеся к участию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4.1. Гражданин не может замещать должность Главы Местной Администрации в случае:</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0" w:name="sub_1311"/>
      <w:r w:rsidRPr="0015065D">
        <w:rPr>
          <w:rFonts w:ascii="Times New Roman" w:hAnsi="Times New Roman"/>
          <w:sz w:val="22"/>
          <w:szCs w:val="22"/>
        </w:rPr>
        <w:t>1) признания его недееспособным или ограниченно дееспособным решением суда, вступившим в законную силу;</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1" w:name="sub_1312"/>
      <w:bookmarkEnd w:id="0"/>
      <w:r w:rsidRPr="0015065D">
        <w:rPr>
          <w:rFonts w:ascii="Times New Roman" w:hAnsi="Times New Roman"/>
          <w:sz w:val="22"/>
          <w:szCs w:val="22"/>
        </w:rPr>
        <w:t>2) осуждения его к наказанию, исключающему возможность исполнения должностных обязанностей по должности муниципальной службы, по приговору суда, вступившему в законную силу;</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2" w:name="sub_1313"/>
      <w:bookmarkEnd w:id="1"/>
      <w:proofErr w:type="gramStart"/>
      <w:r w:rsidRPr="0015065D">
        <w:rPr>
          <w:rFonts w:ascii="Times New Roman" w:hAnsi="Times New Roman"/>
          <w:sz w:val="22"/>
          <w:szCs w:val="22"/>
        </w:rPr>
        <w:t xml:space="preserve">3) отказа от прохождения процедуры оформления допуска к сведениям, составляющим </w:t>
      </w:r>
      <w:hyperlink r:id="rId8" w:history="1">
        <w:r w:rsidRPr="0015065D">
          <w:rPr>
            <w:rFonts w:ascii="Times New Roman" w:hAnsi="Times New Roman"/>
            <w:color w:val="000000"/>
            <w:sz w:val="22"/>
            <w:szCs w:val="22"/>
          </w:rPr>
          <w:t>государственную</w:t>
        </w:r>
      </w:hyperlink>
      <w:r w:rsidRPr="0015065D">
        <w:rPr>
          <w:rFonts w:ascii="Times New Roman" w:hAnsi="Times New Roman"/>
          <w:sz w:val="22"/>
          <w:szCs w:val="22"/>
        </w:rPr>
        <w:t xml:space="preserve"> и иную охраняемую федеральными законами тайну, если исполнение должностных обязанностей по должности муниципальной службы, на замещение которой претендует гражданин, или по замещаемой муниципальным служащим должности муниципальной службы связано с использованием таких сведений;</w:t>
      </w:r>
      <w:proofErr w:type="gramEnd"/>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3" w:name="sub_1314"/>
      <w:bookmarkEnd w:id="2"/>
      <w:r w:rsidRPr="0015065D">
        <w:rPr>
          <w:rFonts w:ascii="Times New Roman" w:hAnsi="Times New Roman"/>
          <w:sz w:val="22"/>
          <w:szCs w:val="22"/>
        </w:rPr>
        <w:t xml:space="preserve">4) наличия заболевания, препятствующего поступлению на муниципальную службу или ее прохождению и подтвержденного заключением медицинского учреждения; </w:t>
      </w:r>
      <w:bookmarkStart w:id="4" w:name="sub_1315"/>
      <w:bookmarkEnd w:id="3"/>
    </w:p>
    <w:p w:rsidR="00740C32" w:rsidRPr="0015065D" w:rsidRDefault="00740C32" w:rsidP="0015065D">
      <w:pPr>
        <w:autoSpaceDE w:val="0"/>
        <w:autoSpaceDN w:val="0"/>
        <w:adjustRightInd w:val="0"/>
        <w:ind w:firstLine="709"/>
        <w:jc w:val="both"/>
        <w:rPr>
          <w:rFonts w:ascii="Times New Roman" w:hAnsi="Times New Roman"/>
          <w:sz w:val="22"/>
          <w:szCs w:val="22"/>
        </w:rPr>
      </w:pPr>
      <w:r w:rsidRPr="0015065D">
        <w:rPr>
          <w:rFonts w:ascii="Times New Roman" w:hAnsi="Times New Roman"/>
          <w:sz w:val="22"/>
          <w:szCs w:val="22"/>
        </w:rPr>
        <w:t>5) близкого родства или свойства (родители, супруги, дети, братья, сестры, а также братья, сестры, родители и дети супругов) с муниципальным служащим, если замещение должности муниципальной службы связано с непосредственной подчиненностью или подконтрольностью одного из них другому;</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5" w:name="sub_1316"/>
      <w:bookmarkEnd w:id="4"/>
      <w:proofErr w:type="gramStart"/>
      <w:r w:rsidRPr="0015065D">
        <w:rPr>
          <w:rFonts w:ascii="Times New Roman" w:hAnsi="Times New Roman"/>
          <w:sz w:val="22"/>
          <w:szCs w:val="22"/>
        </w:rPr>
        <w:t xml:space="preserve">6)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w:t>
      </w:r>
      <w:r w:rsidRPr="0015065D">
        <w:rPr>
          <w:rFonts w:ascii="Times New Roman" w:hAnsi="Times New Roman"/>
          <w:sz w:val="22"/>
          <w:szCs w:val="22"/>
        </w:rPr>
        <w:lastRenderedPageBreak/>
        <w:t>международного договора Российской Федерации, в</w:t>
      </w:r>
      <w:proofErr w:type="gramEnd"/>
      <w:r w:rsidRPr="0015065D">
        <w:rPr>
          <w:rFonts w:ascii="Times New Roman" w:hAnsi="Times New Roman"/>
          <w:sz w:val="22"/>
          <w:szCs w:val="22"/>
        </w:rPr>
        <w:t xml:space="preserve"> </w:t>
      </w:r>
      <w:proofErr w:type="gramStart"/>
      <w:r w:rsidRPr="0015065D">
        <w:rPr>
          <w:rFonts w:ascii="Times New Roman" w:hAnsi="Times New Roman"/>
          <w:sz w:val="22"/>
          <w:szCs w:val="22"/>
        </w:rPr>
        <w:t>соответствии</w:t>
      </w:r>
      <w:proofErr w:type="gramEnd"/>
      <w:r w:rsidRPr="0015065D">
        <w:rPr>
          <w:rFonts w:ascii="Times New Roman" w:hAnsi="Times New Roman"/>
          <w:sz w:val="22"/>
          <w:szCs w:val="22"/>
        </w:rPr>
        <w:t xml:space="preserve"> с которым гражданин Российской Федерации, имеющий гражданство иностранного государства, имеет право находиться на муниципальной службе;</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6" w:name="sub_1317"/>
      <w:bookmarkEnd w:id="5"/>
      <w:r w:rsidRPr="0015065D">
        <w:rPr>
          <w:rFonts w:ascii="Times New Roman" w:hAnsi="Times New Roman"/>
          <w:sz w:val="22"/>
          <w:szCs w:val="22"/>
        </w:rPr>
        <w:t>7) наличия гражданства иностранного государства (иностранных государств), за исключением случаев, когда муниципальный служащий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находиться на муниципальной службе;</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7" w:name="sub_1318"/>
      <w:bookmarkEnd w:id="6"/>
      <w:r w:rsidRPr="0015065D">
        <w:rPr>
          <w:rFonts w:ascii="Times New Roman" w:hAnsi="Times New Roman"/>
          <w:sz w:val="22"/>
          <w:szCs w:val="22"/>
        </w:rPr>
        <w:t>8) представления подложных документов или заведомо ложных сведений при поступлении на муниципальную службу;</w:t>
      </w:r>
    </w:p>
    <w:p w:rsidR="00740C32" w:rsidRPr="0015065D" w:rsidRDefault="00740C32" w:rsidP="0015065D">
      <w:pPr>
        <w:autoSpaceDE w:val="0"/>
        <w:autoSpaceDN w:val="0"/>
        <w:adjustRightInd w:val="0"/>
        <w:ind w:firstLine="709"/>
        <w:jc w:val="both"/>
        <w:rPr>
          <w:rFonts w:ascii="Times New Roman" w:hAnsi="Times New Roman"/>
          <w:sz w:val="22"/>
          <w:szCs w:val="22"/>
        </w:rPr>
      </w:pPr>
      <w:bookmarkStart w:id="8" w:name="sub_1319"/>
      <w:bookmarkEnd w:id="7"/>
      <w:r w:rsidRPr="0015065D">
        <w:rPr>
          <w:rFonts w:ascii="Times New Roman" w:hAnsi="Times New Roman"/>
          <w:sz w:val="22"/>
          <w:szCs w:val="22"/>
        </w:rPr>
        <w:t xml:space="preserve">9) непредставления установленных </w:t>
      </w:r>
      <w:hyperlink w:anchor="sub_15" w:history="1">
        <w:r w:rsidRPr="0015065D">
          <w:rPr>
            <w:rFonts w:ascii="Times New Roman" w:hAnsi="Times New Roman"/>
            <w:color w:val="000000"/>
            <w:sz w:val="22"/>
            <w:szCs w:val="22"/>
          </w:rPr>
          <w:t>федеральным законом</w:t>
        </w:r>
      </w:hyperlink>
      <w:r w:rsidRPr="0015065D">
        <w:rPr>
          <w:rFonts w:ascii="Times New Roman" w:hAnsi="Times New Roman"/>
          <w:color w:val="000000"/>
          <w:sz w:val="22"/>
          <w:szCs w:val="22"/>
        </w:rPr>
        <w:t xml:space="preserve"> </w:t>
      </w:r>
      <w:r w:rsidRPr="0015065D">
        <w:rPr>
          <w:rFonts w:ascii="Times New Roman" w:hAnsi="Times New Roman"/>
          <w:sz w:val="22"/>
          <w:szCs w:val="22"/>
        </w:rPr>
        <w:t>сведений или представления заведомо ложных сведений о доходах, об имуществе и обязательствах имущественного характера;</w:t>
      </w:r>
    </w:p>
    <w:bookmarkEnd w:id="8"/>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10) достижения им возраста 65 лет - предельного возраста, установленного для замещения должности муниципальной службы.</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4.2. Претендент на замещение должности Главы Местной Администрации МО, не допущенный к участию в конкурсе, вправе обжаловать это решение в соответствии с законодательством Российской Федерации.</w:t>
      </w: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5. Документы, предоставляемые для участия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5.1. Лицо, изъявившее желание участвовать в конкурсе, представляет в конкурсную комиссию:</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личное заявление;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собственноручно заполненную и подписанную анкету с фотографией (размером 4 </w:t>
      </w:r>
      <w:proofErr w:type="spellStart"/>
      <w:r w:rsidRPr="0015065D">
        <w:rPr>
          <w:rFonts w:ascii="Times New Roman" w:hAnsi="Times New Roman"/>
          <w:sz w:val="22"/>
          <w:szCs w:val="22"/>
        </w:rPr>
        <w:t>x</w:t>
      </w:r>
      <w:proofErr w:type="spellEnd"/>
      <w:r w:rsidRPr="0015065D">
        <w:rPr>
          <w:rFonts w:ascii="Times New Roman" w:hAnsi="Times New Roman"/>
          <w:sz w:val="22"/>
          <w:szCs w:val="22"/>
        </w:rPr>
        <w:t xml:space="preserve"> 6 см</w:t>
      </w:r>
      <w:proofErr w:type="gramStart"/>
      <w:r w:rsidRPr="0015065D">
        <w:rPr>
          <w:rFonts w:ascii="Times New Roman" w:hAnsi="Times New Roman"/>
          <w:sz w:val="22"/>
          <w:szCs w:val="22"/>
        </w:rPr>
        <w:t xml:space="preserve"> )</w:t>
      </w:r>
      <w:proofErr w:type="gramEnd"/>
      <w:r w:rsidRPr="0015065D">
        <w:rPr>
          <w:rFonts w:ascii="Times New Roman" w:hAnsi="Times New Roman"/>
          <w:sz w:val="22"/>
          <w:szCs w:val="22"/>
        </w:rPr>
        <w:t xml:space="preserve"> по установленной форме;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копию паспорта гражданина Российской Федерации или заменяющего его документа (соответствующий документ предъявляется лично по прибытии на конкурс);</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копии документов о профессиональном образовании, а также по желанию гражданина – о дополнительном профессиональном образовании, о присвоении ученой степени, ученого звания, заверенные нотариально или кадровыми службами по месту работы (службы);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копию трудовой книжки или иные документы, подтверждающие трудовую (служебную) деятельность гражданина;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копии документов воинского учета – для военнообязанных лиц, подлежащих призыву на военную службу;</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заключение медицинского учреждения об отсутствии заболевания, препятствующего поступлению на муниципальную службу или ее прохождению;</w:t>
      </w:r>
    </w:p>
    <w:p w:rsidR="00740C32" w:rsidRPr="0015065D" w:rsidRDefault="00740C32" w:rsidP="00380A17">
      <w:pPr>
        <w:jc w:val="both"/>
        <w:rPr>
          <w:rFonts w:ascii="Times New Roman" w:hAnsi="Times New Roman"/>
          <w:sz w:val="22"/>
          <w:szCs w:val="22"/>
        </w:rPr>
      </w:pPr>
      <w:r>
        <w:rPr>
          <w:rFonts w:ascii="Times New Roman" w:hAnsi="Times New Roman"/>
          <w:sz w:val="22"/>
          <w:szCs w:val="22"/>
        </w:rPr>
        <w:t xml:space="preserve">            </w:t>
      </w:r>
      <w:r w:rsidRPr="0015065D">
        <w:rPr>
          <w:rFonts w:ascii="Times New Roman" w:hAnsi="Times New Roman"/>
          <w:sz w:val="22"/>
          <w:szCs w:val="22"/>
        </w:rPr>
        <w:t xml:space="preserve">- </w:t>
      </w:r>
      <w:hyperlink r:id="rId9" w:history="1">
        <w:r w:rsidRPr="0015065D">
          <w:rPr>
            <w:rFonts w:ascii="Times New Roman" w:hAnsi="Times New Roman"/>
            <w:color w:val="000000"/>
            <w:sz w:val="22"/>
            <w:szCs w:val="22"/>
          </w:rPr>
          <w:t>страховое свидетельство</w:t>
        </w:r>
      </w:hyperlink>
      <w:r w:rsidRPr="0015065D">
        <w:rPr>
          <w:rFonts w:ascii="Times New Roman" w:hAnsi="Times New Roman"/>
          <w:sz w:val="22"/>
          <w:szCs w:val="22"/>
        </w:rPr>
        <w:t xml:space="preserve"> обязательного пенсионного страхования, за исключением случаев, когда трудовой договор (контракт) заключается впервые;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свидетельство </w:t>
      </w:r>
      <w:proofErr w:type="gramStart"/>
      <w:r w:rsidRPr="0015065D">
        <w:rPr>
          <w:rFonts w:ascii="Times New Roman" w:hAnsi="Times New Roman"/>
          <w:sz w:val="22"/>
          <w:szCs w:val="22"/>
        </w:rPr>
        <w:t>о постановке физического лица на учет в налоговом органе по месту жительства на территории</w:t>
      </w:r>
      <w:proofErr w:type="gramEnd"/>
      <w:r w:rsidRPr="0015065D">
        <w:rPr>
          <w:rFonts w:ascii="Times New Roman" w:hAnsi="Times New Roman"/>
          <w:sz w:val="22"/>
          <w:szCs w:val="22"/>
        </w:rPr>
        <w:t xml:space="preserve"> РФ;</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сведения о доходах за год, предшествующий году поступления на муниципальную службу, об имуществе и обязательствах имущественного характера;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иные документы, предусмотренные федеральными законами, Указами Президента РФ и постановлениями Правительства РФ.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5.2. Достоверность </w:t>
      </w:r>
      <w:proofErr w:type="gramStart"/>
      <w:r w:rsidRPr="0015065D">
        <w:rPr>
          <w:rFonts w:ascii="Times New Roman" w:hAnsi="Times New Roman"/>
          <w:sz w:val="22"/>
          <w:szCs w:val="22"/>
        </w:rPr>
        <w:t>сведений, представленных претендентом на замещение должности Главы Местной Администрации МО в Конкурсную комиссию подлежит</w:t>
      </w:r>
      <w:proofErr w:type="gramEnd"/>
      <w:r w:rsidRPr="0015065D">
        <w:rPr>
          <w:rFonts w:ascii="Times New Roman" w:hAnsi="Times New Roman"/>
          <w:sz w:val="22"/>
          <w:szCs w:val="22"/>
        </w:rPr>
        <w:t xml:space="preserve"> проверке.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5.3. Муниципальные служащие (государственные гражданские служащие), изъявившие желание участвовать в конкурсе, могут вместо документов, указанных в п.5.1. части 5 настоящего Положения, предъявить в Конкурсную комиссию свое личное дело из кадровой службы муниципального (государственного) органа.</w:t>
      </w: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6. Порядок и сроки представления документов для участия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6.1. Документы, указанные в п.5.1. части 5 настоящего Положения, предоставляются в конкурсную комиссию в течение 20 дней со дня официального опубликования Решения Муниципального Совета МО пос. Петро-Славянка об объявлении конкурса.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6.2. Несвоевременное представление документов, предоставление их не в полном объеме или с нарушением правил оформления без уважительной причины является основанием для отказа гражданину (муниципальному служащему, государственному гражданскому служащему) в их приеме.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lastRenderedPageBreak/>
        <w:t>6.3. При несвоевременном представлении документов, представлении их не в полном объеме или с нарушением правил оформления по уважительной причине конкурсная комиссия вправе перенести сроки их приема.</w:t>
      </w:r>
    </w:p>
    <w:p w:rsidR="00740C32" w:rsidRPr="0015065D" w:rsidRDefault="00740C32" w:rsidP="0093798C">
      <w:pPr>
        <w:ind w:firstLine="709"/>
        <w:jc w:val="center"/>
        <w:rPr>
          <w:rFonts w:ascii="Times New Roman" w:hAnsi="Times New Roman"/>
          <w:sz w:val="22"/>
          <w:szCs w:val="22"/>
        </w:rPr>
      </w:pPr>
      <w:r w:rsidRPr="0015065D">
        <w:rPr>
          <w:rFonts w:ascii="Times New Roman" w:hAnsi="Times New Roman"/>
          <w:b/>
          <w:sz w:val="22"/>
          <w:szCs w:val="22"/>
        </w:rPr>
        <w:t>7. Формирование и порядок работы Конкурсной комиссии.</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7.1. Конкурсная комиссия формируется Решением Муниципального Совета  не позднее, чем за 20 дней до начала  проведения Конкурса на замещение должности Главы Местной Администрации МО п. Петро-Славянка.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7.2. Общее число членов конкурсной комиссии по  проведению Конкурса на замещение должности Главы Местной Администрации МО п. Петро-Славянка  составляет 6 человек. При формировании комиссии половина ее членов назначается на основании постановления Губернатора Санкт-Петербурга, а другая половин</w:t>
      </w:r>
      <w:proofErr w:type="gramStart"/>
      <w:r w:rsidRPr="0015065D">
        <w:rPr>
          <w:rFonts w:ascii="Times New Roman" w:hAnsi="Times New Roman"/>
          <w:sz w:val="22"/>
          <w:szCs w:val="22"/>
        </w:rPr>
        <w:t>а-</w:t>
      </w:r>
      <w:proofErr w:type="gramEnd"/>
      <w:r w:rsidRPr="0015065D">
        <w:rPr>
          <w:rFonts w:ascii="Times New Roman" w:hAnsi="Times New Roman"/>
          <w:sz w:val="22"/>
          <w:szCs w:val="22"/>
        </w:rPr>
        <w:t xml:space="preserve"> решением Муниципального Совета Муниципального Образования Санкт-Петербурга поселка Петро-Славянка.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7.3. Состав  Конкурсной комиссии формируется таким образом, чтобы была исключена возможность возникновения конфликта интересов.</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7.4</w:t>
      </w:r>
      <w:r w:rsidRPr="0015065D">
        <w:rPr>
          <w:rFonts w:ascii="Times New Roman" w:hAnsi="Times New Roman"/>
          <w:sz w:val="22"/>
          <w:szCs w:val="22"/>
        </w:rPr>
        <w:t>. Конкурсная комиссия состоит из председателя, заместителя председателя, секретаря и членов Комиссии.</w:t>
      </w:r>
    </w:p>
    <w:p w:rsidR="00740C32" w:rsidRDefault="00740C32" w:rsidP="0015065D">
      <w:pPr>
        <w:ind w:firstLine="709"/>
        <w:jc w:val="both"/>
        <w:rPr>
          <w:rFonts w:ascii="Times New Roman" w:hAnsi="Times New Roman"/>
          <w:sz w:val="22"/>
          <w:szCs w:val="22"/>
        </w:rPr>
      </w:pPr>
      <w:r>
        <w:rPr>
          <w:rFonts w:ascii="Times New Roman" w:hAnsi="Times New Roman"/>
          <w:sz w:val="22"/>
          <w:szCs w:val="22"/>
        </w:rPr>
        <w:t>7.5</w:t>
      </w:r>
      <w:r w:rsidRPr="0015065D">
        <w:rPr>
          <w:rFonts w:ascii="Times New Roman" w:hAnsi="Times New Roman"/>
          <w:sz w:val="22"/>
          <w:szCs w:val="22"/>
        </w:rPr>
        <w:t>. Председатель, заместитель председателя, секретарь Конкурсной комиссии избираются на заседании муниципального Совета внутригородского муниципального образования Санкт-Петербурга поселка Петро-Славянка большинством голосов от числа присутствующих депутатов</w:t>
      </w:r>
      <w:r>
        <w:rPr>
          <w:rFonts w:ascii="Times New Roman" w:hAnsi="Times New Roman"/>
          <w:sz w:val="22"/>
          <w:szCs w:val="22"/>
        </w:rPr>
        <w:t>.</w:t>
      </w:r>
      <w:r w:rsidRPr="0015065D">
        <w:rPr>
          <w:rFonts w:ascii="Times New Roman" w:hAnsi="Times New Roman"/>
          <w:sz w:val="22"/>
          <w:szCs w:val="22"/>
        </w:rPr>
        <w:t xml:space="preserve"> </w:t>
      </w:r>
      <w:r>
        <w:rPr>
          <w:rFonts w:ascii="Times New Roman" w:hAnsi="Times New Roman"/>
          <w:sz w:val="22"/>
          <w:szCs w:val="22"/>
        </w:rPr>
        <w:t xml:space="preserve">    </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7.6</w:t>
      </w:r>
      <w:r w:rsidRPr="0015065D">
        <w:rPr>
          <w:rFonts w:ascii="Times New Roman" w:hAnsi="Times New Roman"/>
          <w:sz w:val="22"/>
          <w:szCs w:val="22"/>
        </w:rPr>
        <w:t xml:space="preserve">. </w:t>
      </w:r>
      <w:proofErr w:type="gramStart"/>
      <w:r w:rsidRPr="0015065D">
        <w:rPr>
          <w:rFonts w:ascii="Times New Roman" w:hAnsi="Times New Roman"/>
          <w:sz w:val="22"/>
          <w:szCs w:val="22"/>
        </w:rPr>
        <w:t>Председатель Конкурсной комиссии руководит работой Комиссии, проводит ее заседания, имеет право решающего голоса по всем вопросам, рассматриваемым на заседаниях Комиссии, контролирует исполнение решений, принятых Комиссией, представляет Комиссию во всех органах и организациях, подписывает протоколы заседаний и иные принимаемые Комиссией решения, представляет Муниципальному Совету кандидатов, представленных конкурсной комиссией по результатам конкурса на замещение  должности Главы Местной Администрации МО Санкт-Петербурга п. Петро-Славянка</w:t>
      </w:r>
      <w:proofErr w:type="gramEnd"/>
      <w:r w:rsidRPr="0015065D">
        <w:rPr>
          <w:rFonts w:ascii="Times New Roman" w:hAnsi="Times New Roman"/>
          <w:sz w:val="22"/>
          <w:szCs w:val="22"/>
        </w:rPr>
        <w:t>.</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7.7</w:t>
      </w:r>
      <w:r w:rsidRPr="0015065D">
        <w:rPr>
          <w:rFonts w:ascii="Times New Roman" w:hAnsi="Times New Roman"/>
          <w:sz w:val="22"/>
          <w:szCs w:val="22"/>
        </w:rPr>
        <w:t>. Заместитель председателя Конкурсной комиссии исполняет обязанности председателя конкурсной Комиссии в случае его отсутствия, а также осуществляет иные полномочия по поручению председателя Конкурсной комиссии.</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7.8</w:t>
      </w:r>
      <w:r w:rsidRPr="0015065D">
        <w:rPr>
          <w:rFonts w:ascii="Times New Roman" w:hAnsi="Times New Roman"/>
          <w:sz w:val="22"/>
          <w:szCs w:val="22"/>
        </w:rPr>
        <w:t>. Секретарь Конкурсной комиссии принимает меры по организационному обеспечению деятельности Конкурсной комиссии, ведет делопроизводство, принимает и регистрирует поступающие в Конкурсную комиссию материалы, проверяет правильность их оформления, готовит материалы для рассмотрения на заседании Конкурсной комиссии, извещает ее членов, а также всех заинтересованных лиц о месте и времени проведения заседаний Конкурсной комиссии.</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7.9</w:t>
      </w:r>
      <w:r w:rsidRPr="0015065D">
        <w:rPr>
          <w:rFonts w:ascii="Times New Roman" w:hAnsi="Times New Roman"/>
          <w:sz w:val="22"/>
          <w:szCs w:val="22"/>
        </w:rPr>
        <w:t>. Формой работы Конкурсной комиссии является заседание. Заседание Конкурсной комиссии считается правомочным, если на нем присутствует не менее двух третей  от общего числа ее членов.</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7.10</w:t>
      </w:r>
      <w:r w:rsidRPr="0015065D">
        <w:rPr>
          <w:rFonts w:ascii="Times New Roman" w:hAnsi="Times New Roman"/>
          <w:sz w:val="22"/>
          <w:szCs w:val="22"/>
        </w:rPr>
        <w:t>. Деятельность Конкурсной комиссии осуществляется коллегиально. Решение Конкурсной комиссии считается принятым, если за него проголосовало более половины присутствующих на заседании членов Комиссии.</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При голосовании член Конкурсной комиссии голосует «за» или «против». При равенстве голосов членов конкурсной комиссии решающим является голос ее председателя.</w:t>
      </w:r>
    </w:p>
    <w:p w:rsidR="00740C32" w:rsidRPr="0015065D" w:rsidRDefault="00740C32" w:rsidP="00FA75A2">
      <w:pPr>
        <w:ind w:firstLine="709"/>
        <w:jc w:val="center"/>
        <w:rPr>
          <w:rFonts w:ascii="Times New Roman" w:hAnsi="Times New Roman"/>
          <w:sz w:val="22"/>
          <w:szCs w:val="22"/>
        </w:rPr>
      </w:pPr>
      <w:r w:rsidRPr="0015065D">
        <w:rPr>
          <w:rFonts w:ascii="Times New Roman" w:hAnsi="Times New Roman"/>
          <w:b/>
          <w:sz w:val="22"/>
          <w:szCs w:val="22"/>
        </w:rPr>
        <w:t>8. Порядок проведения конкурса.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8.1. Конкурс проводится в </w:t>
      </w:r>
      <w:r>
        <w:rPr>
          <w:rFonts w:ascii="Times New Roman" w:hAnsi="Times New Roman"/>
          <w:sz w:val="22"/>
          <w:szCs w:val="22"/>
        </w:rPr>
        <w:t>три</w:t>
      </w:r>
      <w:r w:rsidRPr="0015065D">
        <w:rPr>
          <w:rFonts w:ascii="Times New Roman" w:hAnsi="Times New Roman"/>
          <w:sz w:val="22"/>
          <w:szCs w:val="22"/>
        </w:rPr>
        <w:t xml:space="preserve"> этапа. Первый этап состоит из конкурса документов, второй эта</w:t>
      </w:r>
      <w:proofErr w:type="gramStart"/>
      <w:r w:rsidRPr="0015065D">
        <w:rPr>
          <w:rFonts w:ascii="Times New Roman" w:hAnsi="Times New Roman"/>
          <w:sz w:val="22"/>
          <w:szCs w:val="22"/>
        </w:rPr>
        <w:t>п-</w:t>
      </w:r>
      <w:proofErr w:type="gramEnd"/>
      <w:r w:rsidRPr="0015065D">
        <w:rPr>
          <w:rFonts w:ascii="Times New Roman" w:hAnsi="Times New Roman"/>
          <w:sz w:val="22"/>
          <w:szCs w:val="22"/>
        </w:rPr>
        <w:t xml:space="preserve"> оценка профессионального уровня претендентов на замещение должности главы Местной Администрации</w:t>
      </w:r>
      <w:r w:rsidRPr="00FA75A2">
        <w:rPr>
          <w:rFonts w:ascii="Times New Roman" w:hAnsi="Times New Roman"/>
          <w:sz w:val="22"/>
          <w:szCs w:val="22"/>
        </w:rPr>
        <w:t xml:space="preserve"> </w:t>
      </w:r>
      <w:r>
        <w:rPr>
          <w:rFonts w:ascii="Times New Roman" w:hAnsi="Times New Roman"/>
          <w:sz w:val="22"/>
          <w:szCs w:val="22"/>
        </w:rPr>
        <w:t xml:space="preserve">, </w:t>
      </w:r>
      <w:r w:rsidRPr="0015065D">
        <w:rPr>
          <w:rFonts w:ascii="Times New Roman" w:hAnsi="Times New Roman"/>
          <w:sz w:val="22"/>
          <w:szCs w:val="22"/>
        </w:rPr>
        <w:t>соответствия установленным квалификационным требованиям</w:t>
      </w:r>
      <w:r>
        <w:rPr>
          <w:rFonts w:ascii="Times New Roman" w:hAnsi="Times New Roman"/>
          <w:sz w:val="22"/>
          <w:szCs w:val="22"/>
        </w:rPr>
        <w:t xml:space="preserve"> проводится путем тестирования . Третий этап - выявление профессиональных и личных качеств  </w:t>
      </w:r>
      <w:r w:rsidRPr="0015065D">
        <w:rPr>
          <w:rFonts w:ascii="Times New Roman" w:hAnsi="Times New Roman"/>
          <w:sz w:val="22"/>
          <w:szCs w:val="22"/>
        </w:rPr>
        <w:t>претендентов на замещение должности главы Местной Администрации</w:t>
      </w:r>
      <w:r>
        <w:rPr>
          <w:rFonts w:ascii="Times New Roman" w:hAnsi="Times New Roman"/>
          <w:sz w:val="22"/>
          <w:szCs w:val="22"/>
        </w:rPr>
        <w:t xml:space="preserve"> </w:t>
      </w:r>
      <w:r w:rsidRPr="0015065D">
        <w:rPr>
          <w:rFonts w:ascii="Times New Roman" w:hAnsi="Times New Roman"/>
          <w:sz w:val="22"/>
          <w:szCs w:val="22"/>
        </w:rPr>
        <w:t xml:space="preserve"> , их способность успешно решать вопросы, связанные с выполнением должностных обязанностей Главы Местной  Администрации МО</w:t>
      </w:r>
      <w:r>
        <w:rPr>
          <w:rFonts w:ascii="Times New Roman" w:hAnsi="Times New Roman"/>
          <w:sz w:val="22"/>
          <w:szCs w:val="22"/>
        </w:rPr>
        <w:t xml:space="preserve"> </w:t>
      </w:r>
      <w:r w:rsidRPr="0015065D">
        <w:rPr>
          <w:rFonts w:ascii="Times New Roman" w:hAnsi="Times New Roman"/>
          <w:sz w:val="22"/>
          <w:szCs w:val="22"/>
        </w:rPr>
        <w:t xml:space="preserve">проводится методом индивидуального собеседования.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8.2. Заседание Конкурсной комиссии проводится не позднее десяти дней со дня истечения срока подачи документов на участие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8.3. </w:t>
      </w:r>
      <w:proofErr w:type="gramStart"/>
      <w:r w:rsidRPr="0015065D">
        <w:rPr>
          <w:rFonts w:ascii="Times New Roman" w:hAnsi="Times New Roman"/>
          <w:sz w:val="22"/>
          <w:szCs w:val="22"/>
        </w:rPr>
        <w:t xml:space="preserve">На первом этапе Конкурса Конкурсная комиссия в срок не более 5 дней со дня окончания срока подачи документов,  осуществляет проверку полноты и достоверности, представленных претендентами документов и сведений, оценивает претендентов на основании представленных ими документов об образовании, прохождении муниципальной (государственной </w:t>
      </w:r>
      <w:r w:rsidRPr="0015065D">
        <w:rPr>
          <w:rFonts w:ascii="Times New Roman" w:hAnsi="Times New Roman"/>
          <w:sz w:val="22"/>
          <w:szCs w:val="22"/>
        </w:rPr>
        <w:lastRenderedPageBreak/>
        <w:t xml:space="preserve">гражданской) службы, осуществлении другой трудовой деятельности, а также на предмет ограничений и запретов, связанных с муниципальной службой. </w:t>
      </w:r>
      <w:proofErr w:type="gramEnd"/>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8.4. Заседание Конкурсной комиссии, на котором решается вопрос о допуске претендентов к участию в Конкурсе, проводится не позднее, чем за 7 дней до даты проведения второго</w:t>
      </w:r>
      <w:r>
        <w:rPr>
          <w:rFonts w:ascii="Times New Roman" w:hAnsi="Times New Roman"/>
          <w:sz w:val="22"/>
          <w:szCs w:val="22"/>
        </w:rPr>
        <w:t xml:space="preserve"> </w:t>
      </w:r>
      <w:r w:rsidRPr="0015065D">
        <w:rPr>
          <w:rFonts w:ascii="Times New Roman" w:hAnsi="Times New Roman"/>
          <w:sz w:val="22"/>
          <w:szCs w:val="22"/>
        </w:rPr>
        <w:t xml:space="preserve"> этапа конкурса.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8.5. В случае выявления в ходе первого этапа конкурса обстоятельств, препятствующих участию в конкурсе, Конкурсная комиссия принимает решение об отказе в допуске претендента к дальнейшему участию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Основаниями отказа служит:</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несоответствие претендента квалификационным требованиям, установленным п.3.1. части 3 настоящего Положения, а также не соблюдение  ограничений и запретов, установленных федеральным законодательством для муниципальных служащих;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несвоевременное и (или) неполное представление документов, указанных в п.5.1. части 5 настоящего Положения, и (или) представление их с нарушением установленных настоящим Положением правил оформления;</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представление в Комиссию подложных документов или указание в них недостоверных сведений.</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8.6. Конкурсная комиссия информирует претендентов, не допущенных к дальнейшему участию в конкурсе в письменной форме о причинах отказа в участии в конкурсе.</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8.7. Претендент, не допущенный к участию в конкурсе, вправе обжаловать это решение в соответствии с законодательством Российской Федерации.</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8.8. Конкурсная комиссия принимает решение о дате, месте и времени проведения второго</w:t>
      </w:r>
      <w:r>
        <w:rPr>
          <w:rFonts w:ascii="Times New Roman" w:hAnsi="Times New Roman"/>
          <w:sz w:val="22"/>
          <w:szCs w:val="22"/>
        </w:rPr>
        <w:t xml:space="preserve"> и третьего</w:t>
      </w:r>
      <w:r w:rsidRPr="0015065D">
        <w:rPr>
          <w:rFonts w:ascii="Times New Roman" w:hAnsi="Times New Roman"/>
          <w:sz w:val="22"/>
          <w:szCs w:val="22"/>
        </w:rPr>
        <w:t xml:space="preserve"> этапа конкурса после проверки достоверности сведений, представленных претендентами на замещение должности Главы Местной Администрации МО.</w:t>
      </w:r>
    </w:p>
    <w:p w:rsidR="00740C32"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 8.9. Второй этап конкурса  по оценке профессионального уровня претендентов на замещение  должности Главы Местной Администрации МО их соответствия квалификационным требованиям    проводится в форме </w:t>
      </w:r>
      <w:r>
        <w:rPr>
          <w:rFonts w:ascii="Times New Roman" w:hAnsi="Times New Roman"/>
          <w:sz w:val="22"/>
          <w:szCs w:val="22"/>
        </w:rPr>
        <w:t>тестирования</w:t>
      </w:r>
      <w:proofErr w:type="gramStart"/>
      <w:r>
        <w:rPr>
          <w:rFonts w:ascii="Times New Roman" w:hAnsi="Times New Roman"/>
          <w:sz w:val="22"/>
          <w:szCs w:val="22"/>
        </w:rPr>
        <w:t xml:space="preserve">,. </w:t>
      </w:r>
      <w:proofErr w:type="gramEnd"/>
      <w:r>
        <w:rPr>
          <w:rFonts w:ascii="Times New Roman" w:hAnsi="Times New Roman"/>
          <w:sz w:val="22"/>
          <w:szCs w:val="22"/>
        </w:rPr>
        <w:t>Типовые тестовые задания, образцы бланков  принимаются решением</w:t>
      </w:r>
      <w:r w:rsidRPr="0015065D">
        <w:rPr>
          <w:rFonts w:ascii="Times New Roman" w:hAnsi="Times New Roman"/>
          <w:sz w:val="22"/>
          <w:szCs w:val="22"/>
        </w:rPr>
        <w:t xml:space="preserve"> Муниципального Совета Муниципального Образования Санкт-Петербурга поселка Петро-Славянка.</w:t>
      </w:r>
    </w:p>
    <w:p w:rsidR="00740C32" w:rsidRDefault="00740C32" w:rsidP="0015065D">
      <w:pPr>
        <w:ind w:firstLine="709"/>
        <w:jc w:val="both"/>
        <w:rPr>
          <w:rFonts w:ascii="Times New Roman" w:hAnsi="Times New Roman"/>
          <w:sz w:val="22"/>
          <w:szCs w:val="22"/>
        </w:rPr>
      </w:pPr>
      <w:r>
        <w:rPr>
          <w:rFonts w:ascii="Times New Roman" w:hAnsi="Times New Roman"/>
          <w:sz w:val="22"/>
          <w:szCs w:val="22"/>
        </w:rPr>
        <w:t xml:space="preserve"> 8.10 Третий этап - выявление профессиональных и личных качеств  </w:t>
      </w:r>
      <w:r w:rsidRPr="0015065D">
        <w:rPr>
          <w:rFonts w:ascii="Times New Roman" w:hAnsi="Times New Roman"/>
          <w:sz w:val="22"/>
          <w:szCs w:val="22"/>
        </w:rPr>
        <w:t>претендентов на замещение должности главы Местной Администрации</w:t>
      </w:r>
      <w:proofErr w:type="gramStart"/>
      <w:r>
        <w:rPr>
          <w:rFonts w:ascii="Times New Roman" w:hAnsi="Times New Roman"/>
          <w:sz w:val="22"/>
          <w:szCs w:val="22"/>
        </w:rPr>
        <w:t xml:space="preserve"> </w:t>
      </w:r>
      <w:r w:rsidRPr="0015065D">
        <w:rPr>
          <w:rFonts w:ascii="Times New Roman" w:hAnsi="Times New Roman"/>
          <w:sz w:val="22"/>
          <w:szCs w:val="22"/>
        </w:rPr>
        <w:t xml:space="preserve"> ,</w:t>
      </w:r>
      <w:proofErr w:type="gramEnd"/>
      <w:r w:rsidRPr="0015065D">
        <w:rPr>
          <w:rFonts w:ascii="Times New Roman" w:hAnsi="Times New Roman"/>
          <w:sz w:val="22"/>
          <w:szCs w:val="22"/>
        </w:rPr>
        <w:t xml:space="preserve"> их способность успешно решать вопросы, связанные с выполнением должностных обязанностей Главы Местной  Администрации МО</w:t>
      </w:r>
      <w:r>
        <w:rPr>
          <w:rFonts w:ascii="Times New Roman" w:hAnsi="Times New Roman"/>
          <w:sz w:val="22"/>
          <w:szCs w:val="22"/>
        </w:rPr>
        <w:t xml:space="preserve"> </w:t>
      </w:r>
      <w:r w:rsidRPr="0015065D">
        <w:rPr>
          <w:rFonts w:ascii="Times New Roman" w:hAnsi="Times New Roman"/>
          <w:sz w:val="22"/>
          <w:szCs w:val="22"/>
        </w:rPr>
        <w:t>проводится методом индивидуального собеседования.</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8.11</w:t>
      </w:r>
      <w:r w:rsidRPr="0015065D">
        <w:rPr>
          <w:rFonts w:ascii="Times New Roman" w:hAnsi="Times New Roman"/>
          <w:sz w:val="22"/>
          <w:szCs w:val="22"/>
        </w:rPr>
        <w:t>. Если в результате проведения конкурса не были выявлены кандидаты, отвечающие требованиям к  должности Главы Местной  Администрации МО, на замещение которой он был объявлен, Муниципальный Совет может принять решение о проведении повторного конкурса.</w:t>
      </w:r>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8.12</w:t>
      </w:r>
      <w:r w:rsidRPr="0015065D">
        <w:rPr>
          <w:rFonts w:ascii="Times New Roman" w:hAnsi="Times New Roman"/>
          <w:sz w:val="22"/>
          <w:szCs w:val="22"/>
        </w:rPr>
        <w:t xml:space="preserve">. </w:t>
      </w:r>
      <w:proofErr w:type="gramStart"/>
      <w:r w:rsidRPr="0015065D">
        <w:rPr>
          <w:rFonts w:ascii="Times New Roman" w:hAnsi="Times New Roman"/>
          <w:sz w:val="22"/>
          <w:szCs w:val="22"/>
        </w:rPr>
        <w:t>При проведении конкурса Конкурсная комиссия оценивает претендентов на  основании представленных ими документов об образовании, прохождении муниципальной (государственной гражданской) службы, осуществлении другой трудовой деятельности, проверяет уровень знания претендентами Конституции Российской Федерации, федеральных законов, Указов Президента Российской Федерации, постановлений Правительства Российской Федерации, Устава Санкт-Петербурга, законов и иных нормативных правовых актов Санкт-Петербурга, Устава муниципального образования пос. Петро-Славянка,  иных муниципальных правовых актов в части</w:t>
      </w:r>
      <w:proofErr w:type="gramEnd"/>
      <w:r w:rsidRPr="0015065D">
        <w:rPr>
          <w:rFonts w:ascii="Times New Roman" w:hAnsi="Times New Roman"/>
          <w:sz w:val="22"/>
          <w:szCs w:val="22"/>
        </w:rPr>
        <w:t xml:space="preserve"> </w:t>
      </w:r>
      <w:proofErr w:type="gramStart"/>
      <w:r w:rsidRPr="0015065D">
        <w:rPr>
          <w:rFonts w:ascii="Times New Roman" w:hAnsi="Times New Roman"/>
          <w:sz w:val="22"/>
          <w:szCs w:val="22"/>
        </w:rPr>
        <w:t>полномочий, осуществляемых Главой  Местной Администрации МО, оценивает согласно установленным  правовым актам, методикам, профессиональные и личностные качества претендентов, их способность успешно решать вопросы, связанные с выполнением должностных обязанностей Главы Местной  Администрации МО.</w:t>
      </w:r>
      <w:proofErr w:type="gramEnd"/>
    </w:p>
    <w:p w:rsidR="00740C32" w:rsidRPr="0015065D" w:rsidRDefault="00740C32" w:rsidP="0015065D">
      <w:pPr>
        <w:ind w:firstLine="709"/>
        <w:jc w:val="both"/>
        <w:rPr>
          <w:rFonts w:ascii="Times New Roman" w:hAnsi="Times New Roman"/>
          <w:sz w:val="22"/>
          <w:szCs w:val="22"/>
        </w:rPr>
      </w:pPr>
      <w:r>
        <w:rPr>
          <w:rFonts w:ascii="Times New Roman" w:hAnsi="Times New Roman"/>
          <w:sz w:val="22"/>
          <w:szCs w:val="22"/>
        </w:rPr>
        <w:t>8.13</w:t>
      </w:r>
      <w:r w:rsidRPr="0015065D">
        <w:rPr>
          <w:rFonts w:ascii="Times New Roman" w:hAnsi="Times New Roman"/>
          <w:sz w:val="22"/>
          <w:szCs w:val="22"/>
        </w:rPr>
        <w:t>. По результатам проведенного конкурса Конкурсная комиссия отбирает не менее 2 кандидатов на замещение должности Главы Местной Администрации.  Решение  Конкурсной комиссии по результатам конкурса с приложением итогового протокола в течени</w:t>
      </w:r>
      <w:proofErr w:type="gramStart"/>
      <w:r w:rsidRPr="0015065D">
        <w:rPr>
          <w:rFonts w:ascii="Times New Roman" w:hAnsi="Times New Roman"/>
          <w:sz w:val="22"/>
          <w:szCs w:val="22"/>
        </w:rPr>
        <w:t>и</w:t>
      </w:r>
      <w:proofErr w:type="gramEnd"/>
      <w:r w:rsidRPr="0015065D">
        <w:rPr>
          <w:rFonts w:ascii="Times New Roman" w:hAnsi="Times New Roman"/>
          <w:sz w:val="22"/>
          <w:szCs w:val="22"/>
        </w:rPr>
        <w:t xml:space="preserve">  3 дней направляется в Муниципальный Совет.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8.14. Решение Конкурсной комиссии подписывается всеми членами Конкурсной комиссии, присутствующими на заседании.</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8.15. Решение Конкурсной комиссии о представлении кандидатов  на должность Главы Администрации МО с приложением итогового протокола Конкурсной комиссии направляется в Муниципальный Совет в течение 3 дней со дня его принятия.</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lastRenderedPageBreak/>
        <w:t>8.16. Претендентам, участвовавшим в конкурсе, сообщается о результатах конкурса в письменной форме в течение месяца со дня его завершения. Информация о результатах конкурса размещается на сайте МО пос. Петро-Славянка в информационно-телекоммуникационной сети общего пользования.</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8.17. Конкурс признается несостоявшимся при отсутствии заявлений граждан, изъявивших желание участвовать в конкурсе.  Если в результате проведения Конкурса не выявлены кандидаты на должность Главы  Местной Администрации МО или Конкурс признан несостоявшимся, Муниципальный Совет принимает решение о повторном проведении Конкурса в порядке, установленным настоящим Положением.</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b/>
          <w:sz w:val="22"/>
          <w:szCs w:val="22"/>
        </w:rPr>
        <w:t>9. Назначение на должность Главы Администрации МО.</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 xml:space="preserve">9.1. Муниципальный Совет  не позднее 14 дней со дня принятия решения Конкурсной комиссии о предоставлении кандидатов на замещение  должности Главы  Местной Администрации МО,  рассматривает вопрос на своем заседании о назначении (утверждении) одного из кандидатов на должность Главы Местной Администрации МО.  </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9.2. Муниципальный Совет  принимает  решение о назначении (утверждении) кандидата  конкурса на должность Главы Местной Администрации МО пос. Петро-Славянка в соответствии с процедурой предусмотренной Регламентом заседаний Муниципального Совета.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9.3. Решение Муниципального Совета о назначении кандидата конкурса на должность является основанием для заключения контракта с Главой Местной Администрации МО пос. Петро-Славянка.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9.4. Контра</w:t>
      </w:r>
      <w:proofErr w:type="gramStart"/>
      <w:r w:rsidRPr="0015065D">
        <w:rPr>
          <w:rFonts w:ascii="Times New Roman" w:hAnsi="Times New Roman"/>
          <w:sz w:val="22"/>
          <w:szCs w:val="22"/>
        </w:rPr>
        <w:t>кт с Гл</w:t>
      </w:r>
      <w:proofErr w:type="gramEnd"/>
      <w:r w:rsidRPr="0015065D">
        <w:rPr>
          <w:rFonts w:ascii="Times New Roman" w:hAnsi="Times New Roman"/>
          <w:sz w:val="22"/>
          <w:szCs w:val="22"/>
        </w:rPr>
        <w:t>авой Местной Администрации МО пос. Петро-Славянка заключается Главой муниципального образования пос. Петро-Славянка.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b/>
          <w:sz w:val="22"/>
          <w:szCs w:val="22"/>
        </w:rPr>
        <w:t>10. Заключительные положения.</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10.1. Расходы, связанные с организацией проведения конкурса, производятся за счет средств местного бюджета</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10.2. Расходы, связанные с участием в Конкурсе, кандидаты производят за счет собственных средств.</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10.3. Документы претендентов на замещение должности Главы Администрации МО, не допущенных к участию в конкурсе, и кандидатов, участвовавших в конкурсе, могут быть им возвращены по письменному заявлению в течение трех лет со дня завершения конкурса. До истечения этого срока документы хранятся в архиве Муниципального Совета МО пос. Петро-Славянка, после чего подлежат уничтожению.</w:t>
      </w:r>
    </w:p>
    <w:p w:rsidR="00740C32" w:rsidRPr="0015065D" w:rsidRDefault="00740C32" w:rsidP="0015065D">
      <w:pPr>
        <w:ind w:firstLine="709"/>
        <w:jc w:val="both"/>
        <w:rPr>
          <w:rFonts w:ascii="Times New Roman" w:hAnsi="Times New Roman"/>
          <w:sz w:val="22"/>
          <w:szCs w:val="22"/>
        </w:rPr>
      </w:pPr>
      <w:r w:rsidRPr="0015065D">
        <w:rPr>
          <w:rFonts w:ascii="Times New Roman" w:hAnsi="Times New Roman"/>
          <w:sz w:val="22"/>
          <w:szCs w:val="22"/>
        </w:rPr>
        <w:t>10.4. Кандидат вправе обжаловать решение Конкурсной комиссии в соответствии с законодательством Российской Федерации.</w:t>
      </w:r>
    </w:p>
    <w:p w:rsidR="00740C32" w:rsidRPr="00287D0D" w:rsidRDefault="00740C32" w:rsidP="0015065D">
      <w:pPr>
        <w:ind w:left="7371"/>
        <w:rPr>
          <w:sz w:val="22"/>
          <w:szCs w:val="22"/>
        </w:rPr>
      </w:pPr>
    </w:p>
    <w:p w:rsidR="00740C32" w:rsidRDefault="00740C32" w:rsidP="0015065D">
      <w:pPr>
        <w:ind w:left="7371"/>
        <w:rPr>
          <w:sz w:val="22"/>
          <w:szCs w:val="22"/>
        </w:rPr>
      </w:pPr>
    </w:p>
    <w:p w:rsidR="00740C32" w:rsidRDefault="00740C32" w:rsidP="0015065D">
      <w:pPr>
        <w:ind w:left="7371"/>
        <w:rPr>
          <w:sz w:val="22"/>
          <w:szCs w:val="22"/>
        </w:rPr>
      </w:pPr>
    </w:p>
    <w:p w:rsidR="00740C32" w:rsidRDefault="00740C32" w:rsidP="0015065D">
      <w:pPr>
        <w:ind w:left="7371"/>
        <w:rPr>
          <w:sz w:val="22"/>
          <w:szCs w:val="22"/>
        </w:rPr>
      </w:pPr>
    </w:p>
    <w:p w:rsidR="00740C32" w:rsidRDefault="00740C32" w:rsidP="0015065D">
      <w:pPr>
        <w:ind w:left="7371"/>
        <w:rPr>
          <w:sz w:val="22"/>
          <w:szCs w:val="22"/>
        </w:rPr>
      </w:pPr>
    </w:p>
    <w:p w:rsidR="00740C32" w:rsidRDefault="00740C32" w:rsidP="0015065D">
      <w:pPr>
        <w:ind w:left="7371"/>
        <w:rPr>
          <w:rFonts w:ascii="Calibri" w:hAnsi="Calibri"/>
          <w:sz w:val="22"/>
          <w:szCs w:val="22"/>
        </w:rPr>
      </w:pPr>
    </w:p>
    <w:p w:rsidR="00740C32" w:rsidRDefault="00740C32" w:rsidP="0015065D">
      <w:pPr>
        <w:ind w:left="7371"/>
        <w:rPr>
          <w:rFonts w:ascii="Calibri" w:hAnsi="Calibri"/>
          <w:sz w:val="22"/>
          <w:szCs w:val="22"/>
        </w:rPr>
      </w:pPr>
    </w:p>
    <w:p w:rsidR="00740C32" w:rsidRDefault="00740C32" w:rsidP="0015065D">
      <w:pPr>
        <w:ind w:left="7371"/>
        <w:rPr>
          <w:rFonts w:ascii="Calibri" w:hAnsi="Calibri"/>
          <w:sz w:val="22"/>
          <w:szCs w:val="22"/>
        </w:rPr>
      </w:pPr>
    </w:p>
    <w:p w:rsidR="00740C32" w:rsidRDefault="00740C32" w:rsidP="00205224">
      <w:pPr>
        <w:rPr>
          <w:rFonts w:ascii="Calibri" w:hAnsi="Calibri"/>
          <w:sz w:val="22"/>
          <w:szCs w:val="22"/>
        </w:rPr>
      </w:pPr>
    </w:p>
    <w:p w:rsidR="00740C32" w:rsidRDefault="00740C3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15065D">
      <w:pPr>
        <w:ind w:left="7371"/>
        <w:rPr>
          <w:rFonts w:ascii="Calibri" w:hAnsi="Calibri"/>
          <w:sz w:val="22"/>
          <w:szCs w:val="22"/>
        </w:rPr>
      </w:pPr>
    </w:p>
    <w:p w:rsidR="00B115D2" w:rsidRDefault="00B115D2" w:rsidP="00B115D2">
      <w:pPr>
        <w:ind w:left="6237"/>
        <w:rPr>
          <w:rFonts w:ascii="Calibri" w:hAnsi="Calibri"/>
          <w:sz w:val="22"/>
          <w:szCs w:val="22"/>
        </w:rPr>
      </w:pPr>
    </w:p>
    <w:p w:rsidR="00740C32" w:rsidRDefault="00740C32" w:rsidP="00205224">
      <w:pPr>
        <w:rPr>
          <w:rFonts w:ascii="Calibri" w:hAnsi="Calibri"/>
          <w:sz w:val="22"/>
          <w:szCs w:val="22"/>
        </w:rPr>
      </w:pPr>
    </w:p>
    <w:p w:rsidR="00740C32" w:rsidRPr="00287D0D" w:rsidRDefault="00740C32" w:rsidP="0015065D">
      <w:pPr>
        <w:spacing w:after="480"/>
        <w:jc w:val="center"/>
        <w:rPr>
          <w:b/>
          <w:bCs/>
          <w:sz w:val="22"/>
          <w:szCs w:val="22"/>
        </w:rPr>
      </w:pPr>
      <w:r w:rsidRPr="00287D0D">
        <w:rPr>
          <w:b/>
          <w:bCs/>
          <w:sz w:val="22"/>
          <w:szCs w:val="22"/>
        </w:rPr>
        <w:lastRenderedPageBreak/>
        <w:t>АНКЕТА</w:t>
      </w:r>
      <w:r w:rsidRPr="00287D0D">
        <w:rPr>
          <w:b/>
          <w:bCs/>
          <w:sz w:val="22"/>
          <w:szCs w:val="22"/>
        </w:rPr>
        <w:br/>
        <w:t>(заполняется собственноручно)</w:t>
      </w:r>
    </w:p>
    <w:tbl>
      <w:tblPr>
        <w:tblW w:w="11088" w:type="dxa"/>
        <w:tblInd w:w="-854" w:type="dxa"/>
        <w:tblLayout w:type="fixed"/>
        <w:tblCellMar>
          <w:left w:w="28" w:type="dxa"/>
          <w:right w:w="28" w:type="dxa"/>
        </w:tblCellMar>
        <w:tblLook w:val="0000"/>
      </w:tblPr>
      <w:tblGrid>
        <w:gridCol w:w="394"/>
        <w:gridCol w:w="606"/>
        <w:gridCol w:w="606"/>
        <w:gridCol w:w="6104"/>
        <w:gridCol w:w="1535"/>
        <w:gridCol w:w="1843"/>
      </w:tblGrid>
      <w:tr w:rsidR="00740C32" w:rsidRPr="00287D0D" w:rsidTr="00457734">
        <w:trPr>
          <w:cantSplit/>
          <w:trHeight w:val="1000"/>
        </w:trPr>
        <w:tc>
          <w:tcPr>
            <w:tcW w:w="8533" w:type="dxa"/>
            <w:gridSpan w:val="5"/>
            <w:tcBorders>
              <w:top w:val="nil"/>
              <w:left w:val="nil"/>
              <w:bottom w:val="nil"/>
              <w:right w:val="nil"/>
            </w:tcBorders>
          </w:tcPr>
          <w:p w:rsidR="00740C32" w:rsidRPr="00287D0D" w:rsidRDefault="00740C32" w:rsidP="0005203D">
            <w:pPr>
              <w:rPr>
                <w:sz w:val="22"/>
                <w:szCs w:val="22"/>
              </w:rPr>
            </w:pPr>
          </w:p>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740C32" w:rsidRPr="00287D0D" w:rsidRDefault="00740C32" w:rsidP="0005203D">
            <w:pPr>
              <w:jc w:val="center"/>
              <w:rPr>
                <w:sz w:val="22"/>
                <w:szCs w:val="22"/>
              </w:rPr>
            </w:pPr>
            <w:r w:rsidRPr="00287D0D">
              <w:rPr>
                <w:sz w:val="22"/>
                <w:szCs w:val="22"/>
              </w:rPr>
              <w:t>Место</w:t>
            </w:r>
            <w:r w:rsidRPr="00287D0D">
              <w:rPr>
                <w:sz w:val="22"/>
                <w:szCs w:val="22"/>
              </w:rPr>
              <w:br/>
              <w:t>для</w:t>
            </w:r>
            <w:r w:rsidRPr="00287D0D">
              <w:rPr>
                <w:sz w:val="22"/>
                <w:szCs w:val="22"/>
              </w:rPr>
              <w:br/>
              <w:t>фотографии</w:t>
            </w:r>
          </w:p>
        </w:tc>
      </w:tr>
      <w:tr w:rsidR="00740C32" w:rsidRPr="00287D0D" w:rsidTr="00457734">
        <w:trPr>
          <w:cantSplit/>
          <w:trHeight w:val="421"/>
        </w:trPr>
        <w:tc>
          <w:tcPr>
            <w:tcW w:w="364" w:type="dxa"/>
            <w:tcBorders>
              <w:top w:val="nil"/>
              <w:left w:val="nil"/>
              <w:bottom w:val="nil"/>
              <w:right w:val="nil"/>
            </w:tcBorders>
            <w:vAlign w:val="bottom"/>
          </w:tcPr>
          <w:p w:rsidR="00740C32" w:rsidRPr="00287D0D" w:rsidRDefault="00740C32" w:rsidP="0005203D">
            <w:pPr>
              <w:rPr>
                <w:sz w:val="22"/>
                <w:szCs w:val="22"/>
              </w:rPr>
            </w:pPr>
            <w:r w:rsidRPr="00287D0D">
              <w:rPr>
                <w:sz w:val="22"/>
                <w:szCs w:val="22"/>
              </w:rPr>
              <w:t>1.</w:t>
            </w:r>
          </w:p>
        </w:tc>
        <w:tc>
          <w:tcPr>
            <w:tcW w:w="1118" w:type="dxa"/>
            <w:gridSpan w:val="2"/>
            <w:tcBorders>
              <w:top w:val="nil"/>
              <w:left w:val="nil"/>
              <w:bottom w:val="nil"/>
              <w:right w:val="nil"/>
            </w:tcBorders>
            <w:vAlign w:val="bottom"/>
          </w:tcPr>
          <w:p w:rsidR="00740C32" w:rsidRPr="00287D0D" w:rsidRDefault="00740C32" w:rsidP="0005203D">
            <w:pPr>
              <w:rPr>
                <w:sz w:val="22"/>
                <w:szCs w:val="22"/>
              </w:rPr>
            </w:pPr>
            <w:r w:rsidRPr="00287D0D">
              <w:rPr>
                <w:sz w:val="22"/>
                <w:szCs w:val="22"/>
              </w:rPr>
              <w:t>Фамилия</w:t>
            </w:r>
          </w:p>
        </w:tc>
        <w:tc>
          <w:tcPr>
            <w:tcW w:w="5634"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1417" w:type="dxa"/>
            <w:tcBorders>
              <w:top w:val="nil"/>
              <w:left w:val="nil"/>
              <w:bottom w:val="nil"/>
              <w:right w:val="nil"/>
            </w:tcBorders>
            <w:vAlign w:val="bottom"/>
          </w:tcPr>
          <w:p w:rsidR="00740C32" w:rsidRPr="00287D0D" w:rsidRDefault="00740C32" w:rsidP="0005203D">
            <w:pPr>
              <w:rPr>
                <w:sz w:val="22"/>
                <w:szCs w:val="22"/>
              </w:rPr>
            </w:pPr>
          </w:p>
        </w:tc>
        <w:tc>
          <w:tcPr>
            <w:tcW w:w="1701" w:type="dxa"/>
            <w:vMerge/>
            <w:tcBorders>
              <w:top w:val="nil"/>
              <w:left w:val="single" w:sz="4" w:space="0" w:color="auto"/>
              <w:bottom w:val="single" w:sz="4" w:space="0" w:color="auto"/>
              <w:right w:val="single" w:sz="4" w:space="0" w:color="auto"/>
            </w:tcBorders>
          </w:tcPr>
          <w:p w:rsidR="00740C32" w:rsidRPr="00287D0D" w:rsidRDefault="00740C32" w:rsidP="0005203D">
            <w:pPr>
              <w:rPr>
                <w:sz w:val="22"/>
                <w:szCs w:val="22"/>
              </w:rPr>
            </w:pPr>
          </w:p>
        </w:tc>
      </w:tr>
      <w:tr w:rsidR="00740C32" w:rsidRPr="00287D0D" w:rsidTr="00457734">
        <w:trPr>
          <w:cantSplit/>
          <w:trHeight w:val="414"/>
        </w:trPr>
        <w:tc>
          <w:tcPr>
            <w:tcW w:w="364" w:type="dxa"/>
            <w:tcBorders>
              <w:top w:val="nil"/>
              <w:left w:val="nil"/>
              <w:bottom w:val="nil"/>
              <w:right w:val="nil"/>
            </w:tcBorders>
            <w:vAlign w:val="bottom"/>
          </w:tcPr>
          <w:p w:rsidR="00740C32" w:rsidRPr="00287D0D" w:rsidRDefault="00740C32" w:rsidP="0005203D">
            <w:pPr>
              <w:rPr>
                <w:sz w:val="22"/>
                <w:szCs w:val="22"/>
              </w:rPr>
            </w:pPr>
          </w:p>
        </w:tc>
        <w:tc>
          <w:tcPr>
            <w:tcW w:w="559" w:type="dxa"/>
            <w:tcBorders>
              <w:top w:val="nil"/>
              <w:left w:val="nil"/>
              <w:bottom w:val="nil"/>
              <w:right w:val="nil"/>
            </w:tcBorders>
            <w:vAlign w:val="bottom"/>
          </w:tcPr>
          <w:p w:rsidR="00740C32" w:rsidRPr="00287D0D" w:rsidRDefault="00740C32" w:rsidP="0005203D">
            <w:pPr>
              <w:rPr>
                <w:sz w:val="22"/>
                <w:szCs w:val="22"/>
              </w:rPr>
            </w:pPr>
            <w:r w:rsidRPr="00287D0D">
              <w:rPr>
                <w:sz w:val="22"/>
                <w:szCs w:val="22"/>
              </w:rPr>
              <w:t>Имя</w:t>
            </w:r>
          </w:p>
        </w:tc>
        <w:tc>
          <w:tcPr>
            <w:tcW w:w="6193" w:type="dxa"/>
            <w:gridSpan w:val="2"/>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1417" w:type="dxa"/>
            <w:tcBorders>
              <w:top w:val="nil"/>
              <w:left w:val="nil"/>
              <w:bottom w:val="nil"/>
              <w:right w:val="nil"/>
            </w:tcBorders>
            <w:vAlign w:val="bottom"/>
          </w:tcPr>
          <w:p w:rsidR="00740C32" w:rsidRPr="00287D0D" w:rsidRDefault="00740C32" w:rsidP="0005203D">
            <w:pPr>
              <w:rPr>
                <w:sz w:val="22"/>
                <w:szCs w:val="22"/>
              </w:rPr>
            </w:pPr>
          </w:p>
        </w:tc>
        <w:tc>
          <w:tcPr>
            <w:tcW w:w="1701" w:type="dxa"/>
            <w:vMerge/>
            <w:tcBorders>
              <w:top w:val="nil"/>
              <w:left w:val="single" w:sz="4" w:space="0" w:color="auto"/>
              <w:bottom w:val="single" w:sz="4" w:space="0" w:color="auto"/>
              <w:right w:val="single" w:sz="4" w:space="0" w:color="auto"/>
            </w:tcBorders>
          </w:tcPr>
          <w:p w:rsidR="00740C32" w:rsidRPr="00287D0D" w:rsidRDefault="00740C32" w:rsidP="0005203D">
            <w:pPr>
              <w:rPr>
                <w:sz w:val="22"/>
                <w:szCs w:val="22"/>
              </w:rPr>
            </w:pPr>
          </w:p>
        </w:tc>
      </w:tr>
      <w:tr w:rsidR="00740C32" w:rsidRPr="00287D0D" w:rsidTr="00457734">
        <w:trPr>
          <w:cantSplit/>
          <w:trHeight w:val="420"/>
        </w:trPr>
        <w:tc>
          <w:tcPr>
            <w:tcW w:w="364" w:type="dxa"/>
            <w:tcBorders>
              <w:top w:val="nil"/>
              <w:left w:val="nil"/>
              <w:bottom w:val="nil"/>
              <w:right w:val="nil"/>
            </w:tcBorders>
            <w:vAlign w:val="bottom"/>
          </w:tcPr>
          <w:p w:rsidR="00740C32" w:rsidRPr="00287D0D" w:rsidRDefault="00740C32" w:rsidP="0005203D">
            <w:pPr>
              <w:rPr>
                <w:sz w:val="22"/>
                <w:szCs w:val="22"/>
              </w:rPr>
            </w:pPr>
          </w:p>
        </w:tc>
        <w:tc>
          <w:tcPr>
            <w:tcW w:w="1118" w:type="dxa"/>
            <w:gridSpan w:val="2"/>
            <w:tcBorders>
              <w:top w:val="nil"/>
              <w:left w:val="nil"/>
              <w:bottom w:val="nil"/>
              <w:right w:val="nil"/>
            </w:tcBorders>
            <w:vAlign w:val="bottom"/>
          </w:tcPr>
          <w:p w:rsidR="00740C32" w:rsidRPr="00287D0D" w:rsidRDefault="00740C32" w:rsidP="0005203D">
            <w:pPr>
              <w:rPr>
                <w:sz w:val="22"/>
                <w:szCs w:val="22"/>
              </w:rPr>
            </w:pPr>
            <w:r w:rsidRPr="00287D0D">
              <w:rPr>
                <w:sz w:val="22"/>
                <w:szCs w:val="22"/>
              </w:rPr>
              <w:t>Отчество</w:t>
            </w:r>
          </w:p>
        </w:tc>
        <w:tc>
          <w:tcPr>
            <w:tcW w:w="5634"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1417" w:type="dxa"/>
            <w:tcBorders>
              <w:top w:val="nil"/>
              <w:left w:val="nil"/>
              <w:bottom w:val="nil"/>
              <w:right w:val="nil"/>
            </w:tcBorders>
            <w:vAlign w:val="bottom"/>
          </w:tcPr>
          <w:p w:rsidR="00740C32" w:rsidRPr="00287D0D" w:rsidRDefault="00740C32" w:rsidP="0005203D">
            <w:pPr>
              <w:rPr>
                <w:sz w:val="22"/>
                <w:szCs w:val="22"/>
              </w:rPr>
            </w:pPr>
          </w:p>
        </w:tc>
        <w:tc>
          <w:tcPr>
            <w:tcW w:w="1701" w:type="dxa"/>
            <w:vMerge/>
            <w:tcBorders>
              <w:top w:val="nil"/>
              <w:left w:val="single" w:sz="4" w:space="0" w:color="auto"/>
              <w:bottom w:val="single" w:sz="4" w:space="0" w:color="auto"/>
              <w:right w:val="single" w:sz="4" w:space="0" w:color="auto"/>
            </w:tcBorders>
          </w:tcPr>
          <w:p w:rsidR="00740C32" w:rsidRPr="00287D0D" w:rsidRDefault="00740C32" w:rsidP="0005203D">
            <w:pPr>
              <w:rPr>
                <w:sz w:val="22"/>
                <w:szCs w:val="22"/>
              </w:rPr>
            </w:pPr>
          </w:p>
        </w:tc>
      </w:tr>
    </w:tbl>
    <w:tbl>
      <w:tblPr>
        <w:tblpPr w:leftFromText="180" w:rightFromText="180" w:vertAnchor="text" w:horzAnchor="margin" w:tblpXSpec="center" w:tblpY="191"/>
        <w:tblW w:w="10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5117"/>
      </w:tblGrid>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2. Если изменяли фамилию, имя или отчество,</w:t>
            </w:r>
            <w:r w:rsidRPr="00287D0D">
              <w:rPr>
                <w:sz w:val="22"/>
                <w:szCs w:val="22"/>
              </w:rPr>
              <w:br/>
              <w:t>то укажите их, а также когда, где и по какой причине изменяли</w:t>
            </w:r>
          </w:p>
        </w:tc>
        <w:tc>
          <w:tcPr>
            <w:tcW w:w="5117" w:type="dxa"/>
            <w:tcBorders>
              <w:right w:val="nil"/>
            </w:tcBorders>
          </w:tcPr>
          <w:p w:rsidR="00740C32" w:rsidRPr="00287D0D" w:rsidRDefault="00740C32" w:rsidP="00457734">
            <w:pPr>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 xml:space="preserve">3. </w:t>
            </w:r>
            <w:proofErr w:type="gramStart"/>
            <w:r w:rsidRPr="00287D0D">
              <w:rPr>
                <w:sz w:val="22"/>
                <w:szCs w:val="22"/>
              </w:rPr>
              <w:t>Число, месяц, год и место рождения (село, деревня, город, район, область, край, республика, страна)</w:t>
            </w:r>
            <w:proofErr w:type="gramEnd"/>
          </w:p>
        </w:tc>
        <w:tc>
          <w:tcPr>
            <w:tcW w:w="5117" w:type="dxa"/>
            <w:tcBorders>
              <w:right w:val="nil"/>
            </w:tcBorders>
          </w:tcPr>
          <w:p w:rsidR="00740C32" w:rsidRPr="00287D0D" w:rsidRDefault="00740C32" w:rsidP="00457734">
            <w:pPr>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4. Гражданство (если изменяли, то укажите, когда и по какой причине, если имеете гражданство другого государства – укажите)</w:t>
            </w:r>
          </w:p>
        </w:tc>
        <w:tc>
          <w:tcPr>
            <w:tcW w:w="5117" w:type="dxa"/>
            <w:tcBorders>
              <w:right w:val="nil"/>
            </w:tcBorders>
          </w:tcPr>
          <w:p w:rsidR="00740C32" w:rsidRPr="00287D0D" w:rsidRDefault="00740C32" w:rsidP="00457734">
            <w:pPr>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5. Образование (когда и какие учебные заведения окончили, номера дипломов)</w:t>
            </w:r>
          </w:p>
          <w:p w:rsidR="00740C32" w:rsidRPr="00287D0D" w:rsidRDefault="00740C32" w:rsidP="00457734">
            <w:pPr>
              <w:rPr>
                <w:sz w:val="22"/>
                <w:szCs w:val="22"/>
              </w:rPr>
            </w:pPr>
            <w:r w:rsidRPr="00287D0D">
              <w:rPr>
                <w:sz w:val="22"/>
                <w:szCs w:val="22"/>
              </w:rPr>
              <w:t>Направление подготовки или специальность по диплому</w:t>
            </w:r>
            <w:r w:rsidRPr="00287D0D">
              <w:rPr>
                <w:sz w:val="22"/>
                <w:szCs w:val="22"/>
              </w:rPr>
              <w:br/>
              <w:t>Квалификация по диплому</w:t>
            </w:r>
          </w:p>
        </w:tc>
        <w:tc>
          <w:tcPr>
            <w:tcW w:w="5117" w:type="dxa"/>
            <w:tcBorders>
              <w:right w:val="nil"/>
            </w:tcBorders>
          </w:tcPr>
          <w:p w:rsidR="00740C32" w:rsidRPr="00287D0D" w:rsidRDefault="00740C32" w:rsidP="00457734">
            <w:pPr>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 xml:space="preserve">6. </w:t>
            </w:r>
            <w:proofErr w:type="gramStart"/>
            <w:r w:rsidRPr="00287D0D">
              <w:rPr>
                <w:sz w:val="22"/>
                <w:szCs w:val="22"/>
              </w:rP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rsidRPr="00287D0D">
              <w:rPr>
                <w:sz w:val="22"/>
                <w:szCs w:val="22"/>
              </w:rPr>
              <w:br/>
              <w:t>Ученая степень, ученое звание (когда присвоены, номера дипломов, аттестатов)</w:t>
            </w:r>
            <w:proofErr w:type="gramEnd"/>
          </w:p>
        </w:tc>
        <w:tc>
          <w:tcPr>
            <w:tcW w:w="5117" w:type="dxa"/>
            <w:tcBorders>
              <w:right w:val="nil"/>
            </w:tcBorders>
          </w:tcPr>
          <w:p w:rsidR="00740C32" w:rsidRPr="00287D0D" w:rsidRDefault="00740C32" w:rsidP="00457734">
            <w:pPr>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 xml:space="preserve">7. Какими иностранными языками и языками народов Российской </w:t>
            </w:r>
            <w:proofErr w:type="gramStart"/>
            <w:r w:rsidRPr="00287D0D">
              <w:rPr>
                <w:sz w:val="22"/>
                <w:szCs w:val="22"/>
              </w:rPr>
              <w:t>Федерации</w:t>
            </w:r>
            <w:proofErr w:type="gramEnd"/>
            <w:r w:rsidRPr="00287D0D">
              <w:rPr>
                <w:sz w:val="22"/>
                <w:szCs w:val="22"/>
              </w:rPr>
              <w:t xml:space="preserve"> владеете и в </w:t>
            </w:r>
            <w:proofErr w:type="gramStart"/>
            <w:r w:rsidRPr="00287D0D">
              <w:rPr>
                <w:sz w:val="22"/>
                <w:szCs w:val="22"/>
              </w:rPr>
              <w:t>какой</w:t>
            </w:r>
            <w:proofErr w:type="gramEnd"/>
            <w:r w:rsidRPr="00287D0D">
              <w:rPr>
                <w:sz w:val="22"/>
                <w:szCs w:val="22"/>
              </w:rPr>
              <w:t xml:space="preserve"> степени (читаете и переводите со словарем, читаете и можете объясняться, владеете свободно)</w:t>
            </w:r>
          </w:p>
        </w:tc>
        <w:tc>
          <w:tcPr>
            <w:tcW w:w="5117" w:type="dxa"/>
            <w:tcBorders>
              <w:right w:val="nil"/>
            </w:tcBorders>
          </w:tcPr>
          <w:p w:rsidR="00740C32" w:rsidRPr="00287D0D" w:rsidRDefault="00740C32" w:rsidP="00457734">
            <w:pPr>
              <w:rPr>
                <w:sz w:val="22"/>
                <w:szCs w:val="22"/>
              </w:rPr>
            </w:pPr>
          </w:p>
        </w:tc>
      </w:tr>
      <w:tr w:rsidR="00740C32" w:rsidRPr="00287D0D" w:rsidTr="00457734">
        <w:tc>
          <w:tcPr>
            <w:tcW w:w="5117" w:type="dxa"/>
            <w:tcBorders>
              <w:left w:val="nil"/>
              <w:bottom w:val="nil"/>
            </w:tcBorders>
          </w:tcPr>
          <w:p w:rsidR="00740C32" w:rsidRPr="00287D0D" w:rsidRDefault="00740C32" w:rsidP="00457734">
            <w:pPr>
              <w:rPr>
                <w:sz w:val="22"/>
                <w:szCs w:val="22"/>
              </w:rPr>
            </w:pPr>
            <w:r w:rsidRPr="00287D0D">
              <w:rPr>
                <w:sz w:val="22"/>
                <w:szCs w:val="22"/>
              </w:rP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5117" w:type="dxa"/>
            <w:tcBorders>
              <w:bottom w:val="nil"/>
              <w:right w:val="nil"/>
            </w:tcBorders>
          </w:tcPr>
          <w:p w:rsidR="00740C32" w:rsidRPr="00287D0D" w:rsidRDefault="00740C32" w:rsidP="00457734">
            <w:pPr>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9. Были ли Вы судимы, когда и за что (заполняется при поступлении на государственную гражданскую службу Российской Федерации)</w:t>
            </w:r>
          </w:p>
        </w:tc>
        <w:tc>
          <w:tcPr>
            <w:tcW w:w="5117" w:type="dxa"/>
            <w:tcBorders>
              <w:right w:val="nil"/>
            </w:tcBorders>
          </w:tcPr>
          <w:p w:rsidR="00740C32" w:rsidRPr="00287D0D" w:rsidRDefault="00740C32" w:rsidP="00457734">
            <w:pPr>
              <w:pageBreakBefore/>
              <w:rPr>
                <w:sz w:val="22"/>
                <w:szCs w:val="22"/>
              </w:rPr>
            </w:pPr>
          </w:p>
        </w:tc>
      </w:tr>
      <w:tr w:rsidR="00740C32" w:rsidRPr="00287D0D" w:rsidTr="00457734">
        <w:tc>
          <w:tcPr>
            <w:tcW w:w="5117" w:type="dxa"/>
            <w:tcBorders>
              <w:left w:val="nil"/>
            </w:tcBorders>
          </w:tcPr>
          <w:p w:rsidR="00740C32" w:rsidRPr="00287D0D" w:rsidRDefault="00740C32" w:rsidP="00457734">
            <w:pPr>
              <w:rPr>
                <w:sz w:val="22"/>
                <w:szCs w:val="22"/>
              </w:rPr>
            </w:pPr>
            <w:r w:rsidRPr="00287D0D">
              <w:rPr>
                <w:sz w:val="22"/>
                <w:szCs w:val="22"/>
              </w:rPr>
              <w:t xml:space="preserve">10. Допуск к государственной тайне, оформленный </w:t>
            </w:r>
            <w:r w:rsidRPr="00287D0D">
              <w:rPr>
                <w:sz w:val="22"/>
                <w:szCs w:val="22"/>
              </w:rPr>
              <w:lastRenderedPageBreak/>
              <w:t>за период работы, службы, учебы, его форма, номер и дата (если имеется)</w:t>
            </w:r>
          </w:p>
        </w:tc>
        <w:tc>
          <w:tcPr>
            <w:tcW w:w="5117" w:type="dxa"/>
            <w:tcBorders>
              <w:right w:val="nil"/>
            </w:tcBorders>
          </w:tcPr>
          <w:p w:rsidR="00740C32" w:rsidRPr="00287D0D" w:rsidRDefault="00740C32" w:rsidP="00457734">
            <w:pPr>
              <w:rPr>
                <w:sz w:val="22"/>
                <w:szCs w:val="22"/>
              </w:rPr>
            </w:pPr>
          </w:p>
        </w:tc>
      </w:tr>
    </w:tbl>
    <w:p w:rsidR="00740C32" w:rsidRPr="00287D0D" w:rsidRDefault="00740C32" w:rsidP="0015065D">
      <w:pPr>
        <w:rPr>
          <w:sz w:val="22"/>
          <w:szCs w:val="22"/>
        </w:rPr>
      </w:pPr>
    </w:p>
    <w:p w:rsidR="00740C32" w:rsidRPr="00287D0D" w:rsidRDefault="00740C32" w:rsidP="0015065D">
      <w:pPr>
        <w:spacing w:before="120" w:after="120"/>
        <w:rPr>
          <w:sz w:val="22"/>
          <w:szCs w:val="22"/>
        </w:rPr>
      </w:pPr>
      <w:r w:rsidRPr="00287D0D">
        <w:rPr>
          <w:sz w:val="22"/>
          <w:szCs w:val="22"/>
        </w:rP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740C32" w:rsidRPr="00287D0D" w:rsidRDefault="00740C32" w:rsidP="0015065D">
      <w:pPr>
        <w:spacing w:after="120"/>
        <w:rPr>
          <w:sz w:val="22"/>
          <w:szCs w:val="22"/>
        </w:rPr>
      </w:pPr>
      <w:r w:rsidRPr="00287D0D">
        <w:rPr>
          <w:sz w:val="22"/>
          <w:szCs w:val="22"/>
        </w:rP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3402"/>
      </w:tblGrid>
      <w:tr w:rsidR="00740C32" w:rsidRPr="00287D0D" w:rsidTr="00457734">
        <w:trPr>
          <w:cantSplit/>
        </w:trPr>
        <w:tc>
          <w:tcPr>
            <w:tcW w:w="2580" w:type="dxa"/>
            <w:gridSpan w:val="2"/>
          </w:tcPr>
          <w:p w:rsidR="00740C32" w:rsidRPr="00287D0D" w:rsidRDefault="00740C32" w:rsidP="0005203D">
            <w:pPr>
              <w:jc w:val="center"/>
              <w:rPr>
                <w:sz w:val="22"/>
                <w:szCs w:val="22"/>
              </w:rPr>
            </w:pPr>
            <w:r w:rsidRPr="00287D0D">
              <w:rPr>
                <w:sz w:val="22"/>
                <w:szCs w:val="22"/>
              </w:rPr>
              <w:t>Месяц и год</w:t>
            </w:r>
          </w:p>
        </w:tc>
        <w:tc>
          <w:tcPr>
            <w:tcW w:w="4252" w:type="dxa"/>
            <w:vMerge w:val="restart"/>
            <w:vAlign w:val="center"/>
          </w:tcPr>
          <w:p w:rsidR="00740C32" w:rsidRPr="00287D0D" w:rsidRDefault="00740C32" w:rsidP="0005203D">
            <w:pPr>
              <w:jc w:val="center"/>
              <w:rPr>
                <w:sz w:val="22"/>
                <w:szCs w:val="22"/>
              </w:rPr>
            </w:pPr>
            <w:r w:rsidRPr="00287D0D">
              <w:rPr>
                <w:sz w:val="22"/>
                <w:szCs w:val="22"/>
              </w:rPr>
              <w:t>Должность с указанием</w:t>
            </w:r>
            <w:r w:rsidRPr="00287D0D">
              <w:rPr>
                <w:sz w:val="22"/>
                <w:szCs w:val="22"/>
              </w:rPr>
              <w:br/>
              <w:t>организации</w:t>
            </w:r>
          </w:p>
        </w:tc>
        <w:tc>
          <w:tcPr>
            <w:tcW w:w="3402" w:type="dxa"/>
            <w:vMerge w:val="restart"/>
          </w:tcPr>
          <w:p w:rsidR="00740C32" w:rsidRPr="00287D0D" w:rsidRDefault="00740C32" w:rsidP="0005203D">
            <w:pPr>
              <w:jc w:val="center"/>
              <w:rPr>
                <w:sz w:val="22"/>
                <w:szCs w:val="22"/>
              </w:rPr>
            </w:pPr>
            <w:r w:rsidRPr="00287D0D">
              <w:rPr>
                <w:sz w:val="22"/>
                <w:szCs w:val="22"/>
              </w:rPr>
              <w:t>Адрес</w:t>
            </w:r>
            <w:r w:rsidRPr="00287D0D">
              <w:rPr>
                <w:sz w:val="22"/>
                <w:szCs w:val="22"/>
              </w:rPr>
              <w:br/>
              <w:t>организации</w:t>
            </w:r>
            <w:r w:rsidRPr="00287D0D">
              <w:rPr>
                <w:sz w:val="22"/>
                <w:szCs w:val="22"/>
              </w:rPr>
              <w:br/>
              <w:t>(в т.ч. за границей)</w:t>
            </w:r>
          </w:p>
        </w:tc>
      </w:tr>
      <w:tr w:rsidR="00740C32" w:rsidRPr="00287D0D" w:rsidTr="00457734">
        <w:trPr>
          <w:cantSplit/>
        </w:trPr>
        <w:tc>
          <w:tcPr>
            <w:tcW w:w="1290" w:type="dxa"/>
          </w:tcPr>
          <w:p w:rsidR="00740C32" w:rsidRPr="00287D0D" w:rsidRDefault="00740C32" w:rsidP="0005203D">
            <w:pPr>
              <w:jc w:val="center"/>
              <w:rPr>
                <w:sz w:val="22"/>
                <w:szCs w:val="22"/>
              </w:rPr>
            </w:pPr>
            <w:r w:rsidRPr="00287D0D">
              <w:rPr>
                <w:sz w:val="22"/>
                <w:szCs w:val="22"/>
              </w:rPr>
              <w:t>поступ</w:t>
            </w:r>
            <w:r w:rsidRPr="00287D0D">
              <w:rPr>
                <w:sz w:val="22"/>
                <w:szCs w:val="22"/>
              </w:rPr>
              <w:softHyphen/>
              <w:t>ления</w:t>
            </w:r>
          </w:p>
        </w:tc>
        <w:tc>
          <w:tcPr>
            <w:tcW w:w="1290" w:type="dxa"/>
          </w:tcPr>
          <w:p w:rsidR="00740C32" w:rsidRPr="00287D0D" w:rsidRDefault="00740C32" w:rsidP="0005203D">
            <w:pPr>
              <w:jc w:val="center"/>
              <w:rPr>
                <w:sz w:val="22"/>
                <w:szCs w:val="22"/>
              </w:rPr>
            </w:pPr>
            <w:r w:rsidRPr="00287D0D">
              <w:rPr>
                <w:sz w:val="22"/>
                <w:szCs w:val="22"/>
              </w:rPr>
              <w:t>ухода</w:t>
            </w:r>
          </w:p>
        </w:tc>
        <w:tc>
          <w:tcPr>
            <w:tcW w:w="4252" w:type="dxa"/>
            <w:vMerge/>
          </w:tcPr>
          <w:p w:rsidR="00740C32" w:rsidRPr="00287D0D" w:rsidRDefault="00740C32" w:rsidP="0005203D">
            <w:pPr>
              <w:jc w:val="center"/>
              <w:rPr>
                <w:sz w:val="22"/>
                <w:szCs w:val="22"/>
              </w:rPr>
            </w:pPr>
          </w:p>
        </w:tc>
        <w:tc>
          <w:tcPr>
            <w:tcW w:w="3402" w:type="dxa"/>
            <w:vMerge/>
          </w:tcPr>
          <w:p w:rsidR="00740C32" w:rsidRPr="00287D0D" w:rsidRDefault="00740C32" w:rsidP="0005203D">
            <w:pPr>
              <w:jc w:val="cente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r w:rsidR="00740C32" w:rsidRPr="00287D0D" w:rsidTr="00457734">
        <w:trPr>
          <w:cantSplit/>
        </w:trPr>
        <w:tc>
          <w:tcPr>
            <w:tcW w:w="1290" w:type="dxa"/>
          </w:tcPr>
          <w:p w:rsidR="00740C32" w:rsidRPr="00287D0D" w:rsidRDefault="00740C32" w:rsidP="0005203D">
            <w:pPr>
              <w:jc w:val="center"/>
              <w:rPr>
                <w:sz w:val="22"/>
                <w:szCs w:val="22"/>
              </w:rPr>
            </w:pPr>
          </w:p>
        </w:tc>
        <w:tc>
          <w:tcPr>
            <w:tcW w:w="1290" w:type="dxa"/>
          </w:tcPr>
          <w:p w:rsidR="00740C32" w:rsidRPr="00287D0D" w:rsidRDefault="00740C32" w:rsidP="0005203D">
            <w:pPr>
              <w:jc w:val="center"/>
              <w:rPr>
                <w:sz w:val="22"/>
                <w:szCs w:val="22"/>
              </w:rPr>
            </w:pPr>
          </w:p>
        </w:tc>
        <w:tc>
          <w:tcPr>
            <w:tcW w:w="4252" w:type="dxa"/>
          </w:tcPr>
          <w:p w:rsidR="00740C32" w:rsidRPr="00287D0D" w:rsidRDefault="00740C32" w:rsidP="0005203D">
            <w:pPr>
              <w:rPr>
                <w:sz w:val="22"/>
                <w:szCs w:val="22"/>
              </w:rPr>
            </w:pPr>
          </w:p>
        </w:tc>
        <w:tc>
          <w:tcPr>
            <w:tcW w:w="3402" w:type="dxa"/>
          </w:tcPr>
          <w:p w:rsidR="00740C32" w:rsidRPr="00287D0D" w:rsidRDefault="00740C32" w:rsidP="0005203D">
            <w:pPr>
              <w:rPr>
                <w:sz w:val="22"/>
                <w:szCs w:val="22"/>
              </w:rPr>
            </w:pPr>
          </w:p>
        </w:tc>
      </w:tr>
    </w:tbl>
    <w:p w:rsidR="00740C32" w:rsidRPr="00287D0D" w:rsidRDefault="00740C32" w:rsidP="0015065D">
      <w:pPr>
        <w:spacing w:before="120"/>
        <w:rPr>
          <w:sz w:val="22"/>
          <w:szCs w:val="22"/>
        </w:rPr>
      </w:pPr>
      <w:r w:rsidRPr="00287D0D">
        <w:rPr>
          <w:sz w:val="22"/>
          <w:szCs w:val="22"/>
        </w:rPr>
        <w:t>12. Государственные награды, иные награды и знаки отличия</w:t>
      </w: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jc w:val="both"/>
        <w:rPr>
          <w:sz w:val="22"/>
          <w:szCs w:val="22"/>
        </w:rPr>
      </w:pPr>
      <w:r w:rsidRPr="00287D0D">
        <w:rPr>
          <w:sz w:val="22"/>
          <w:szCs w:val="22"/>
        </w:rPr>
        <w:t>13. Ваши близкие родственники (отец, мать, братья, сестры и дети), а также муж (жена), в том числе бывшие.</w:t>
      </w:r>
    </w:p>
    <w:p w:rsidR="00740C32" w:rsidRPr="00287D0D" w:rsidRDefault="00740C32" w:rsidP="0015065D">
      <w:pPr>
        <w:spacing w:after="120"/>
        <w:ind w:firstLine="567"/>
        <w:jc w:val="both"/>
        <w:rPr>
          <w:sz w:val="22"/>
          <w:szCs w:val="22"/>
        </w:rPr>
      </w:pPr>
      <w:r w:rsidRPr="00287D0D">
        <w:rPr>
          <w:sz w:val="22"/>
          <w:szCs w:val="22"/>
        </w:rPr>
        <w:t>Если родственники изменяли фамилию, имя, отчество, необходимо также указать их прежние фамилию, имя, отчество.</w:t>
      </w:r>
    </w:p>
    <w:tbl>
      <w:tblPr>
        <w:tblW w:w="0" w:type="auto"/>
        <w:tblInd w:w="-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2047"/>
      </w:tblGrid>
      <w:tr w:rsidR="00740C32" w:rsidRPr="00287D0D" w:rsidTr="00457734">
        <w:trPr>
          <w:cantSplit/>
        </w:trPr>
        <w:tc>
          <w:tcPr>
            <w:tcW w:w="1729" w:type="dxa"/>
            <w:vAlign w:val="center"/>
          </w:tcPr>
          <w:p w:rsidR="00740C32" w:rsidRPr="00287D0D" w:rsidRDefault="00740C32" w:rsidP="00457734">
            <w:pPr>
              <w:jc w:val="center"/>
              <w:rPr>
                <w:sz w:val="22"/>
                <w:szCs w:val="22"/>
              </w:rPr>
            </w:pPr>
            <w:r w:rsidRPr="00287D0D">
              <w:rPr>
                <w:sz w:val="22"/>
                <w:szCs w:val="22"/>
              </w:rPr>
              <w:t>Степень родства</w:t>
            </w:r>
          </w:p>
        </w:tc>
        <w:tc>
          <w:tcPr>
            <w:tcW w:w="2694" w:type="dxa"/>
            <w:vAlign w:val="center"/>
          </w:tcPr>
          <w:p w:rsidR="00740C32" w:rsidRPr="00287D0D" w:rsidRDefault="00740C32" w:rsidP="0005203D">
            <w:pPr>
              <w:jc w:val="center"/>
              <w:rPr>
                <w:sz w:val="22"/>
                <w:szCs w:val="22"/>
              </w:rPr>
            </w:pPr>
            <w:r w:rsidRPr="00287D0D">
              <w:rPr>
                <w:sz w:val="22"/>
                <w:szCs w:val="22"/>
              </w:rPr>
              <w:t>Фамилия, имя,</w:t>
            </w:r>
            <w:r w:rsidRPr="00287D0D">
              <w:rPr>
                <w:sz w:val="22"/>
                <w:szCs w:val="22"/>
              </w:rPr>
              <w:br/>
              <w:t>отчество</w:t>
            </w:r>
          </w:p>
        </w:tc>
        <w:tc>
          <w:tcPr>
            <w:tcW w:w="1717" w:type="dxa"/>
            <w:vAlign w:val="center"/>
          </w:tcPr>
          <w:p w:rsidR="00740C32" w:rsidRPr="00287D0D" w:rsidRDefault="00740C32" w:rsidP="0005203D">
            <w:pPr>
              <w:jc w:val="center"/>
              <w:rPr>
                <w:sz w:val="22"/>
                <w:szCs w:val="22"/>
              </w:rPr>
            </w:pPr>
            <w:r w:rsidRPr="00287D0D">
              <w:rPr>
                <w:sz w:val="22"/>
                <w:szCs w:val="22"/>
              </w:rPr>
              <w:t>Год, число, месяц и место рождения</w:t>
            </w:r>
          </w:p>
        </w:tc>
        <w:tc>
          <w:tcPr>
            <w:tcW w:w="2047" w:type="dxa"/>
            <w:vAlign w:val="center"/>
          </w:tcPr>
          <w:p w:rsidR="00740C32" w:rsidRPr="00287D0D" w:rsidRDefault="00740C32" w:rsidP="0005203D">
            <w:pPr>
              <w:jc w:val="center"/>
              <w:rPr>
                <w:sz w:val="22"/>
                <w:szCs w:val="22"/>
              </w:rPr>
            </w:pPr>
            <w:r w:rsidRPr="00287D0D">
              <w:rPr>
                <w:sz w:val="22"/>
                <w:szCs w:val="22"/>
              </w:rPr>
              <w:t>Место работы (наименование и адрес организации), должность</w:t>
            </w:r>
          </w:p>
        </w:tc>
        <w:tc>
          <w:tcPr>
            <w:tcW w:w="2047" w:type="dxa"/>
            <w:vAlign w:val="center"/>
          </w:tcPr>
          <w:p w:rsidR="00740C32" w:rsidRPr="00287D0D" w:rsidRDefault="00740C32" w:rsidP="0005203D">
            <w:pPr>
              <w:jc w:val="center"/>
              <w:rPr>
                <w:sz w:val="22"/>
                <w:szCs w:val="22"/>
              </w:rPr>
            </w:pPr>
            <w:r w:rsidRPr="00287D0D">
              <w:rPr>
                <w:sz w:val="22"/>
                <w:szCs w:val="22"/>
              </w:rPr>
              <w:t>Домашний адрес (адрес регистрации, фактического проживания)</w:t>
            </w: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r w:rsidR="00740C32" w:rsidRPr="00287D0D" w:rsidTr="00457734">
        <w:trPr>
          <w:cantSplit/>
        </w:trPr>
        <w:tc>
          <w:tcPr>
            <w:tcW w:w="1729" w:type="dxa"/>
          </w:tcPr>
          <w:p w:rsidR="00740C32" w:rsidRPr="00287D0D" w:rsidRDefault="00740C32" w:rsidP="00457734">
            <w:pPr>
              <w:jc w:val="center"/>
              <w:rPr>
                <w:sz w:val="22"/>
                <w:szCs w:val="22"/>
              </w:rPr>
            </w:pPr>
          </w:p>
        </w:tc>
        <w:tc>
          <w:tcPr>
            <w:tcW w:w="2694" w:type="dxa"/>
          </w:tcPr>
          <w:p w:rsidR="00740C32" w:rsidRPr="00287D0D" w:rsidRDefault="00740C32" w:rsidP="0005203D">
            <w:pPr>
              <w:rPr>
                <w:sz w:val="22"/>
                <w:szCs w:val="22"/>
              </w:rPr>
            </w:pPr>
          </w:p>
        </w:tc>
        <w:tc>
          <w:tcPr>
            <w:tcW w:w="1717" w:type="dxa"/>
          </w:tcPr>
          <w:p w:rsidR="00740C32" w:rsidRPr="00287D0D" w:rsidRDefault="00740C32" w:rsidP="0005203D">
            <w:pPr>
              <w:jc w:val="center"/>
              <w:rPr>
                <w:sz w:val="22"/>
                <w:szCs w:val="22"/>
              </w:rPr>
            </w:pPr>
          </w:p>
        </w:tc>
        <w:tc>
          <w:tcPr>
            <w:tcW w:w="2047" w:type="dxa"/>
          </w:tcPr>
          <w:p w:rsidR="00740C32" w:rsidRPr="00287D0D" w:rsidRDefault="00740C32" w:rsidP="0005203D">
            <w:pPr>
              <w:rPr>
                <w:sz w:val="22"/>
                <w:szCs w:val="22"/>
              </w:rPr>
            </w:pPr>
          </w:p>
        </w:tc>
        <w:tc>
          <w:tcPr>
            <w:tcW w:w="2047" w:type="dxa"/>
          </w:tcPr>
          <w:p w:rsidR="00740C32" w:rsidRPr="00287D0D" w:rsidRDefault="00740C32" w:rsidP="0005203D">
            <w:pPr>
              <w:rPr>
                <w:sz w:val="22"/>
                <w:szCs w:val="22"/>
              </w:rPr>
            </w:pPr>
          </w:p>
        </w:tc>
      </w:tr>
    </w:tbl>
    <w:p w:rsidR="00740C32" w:rsidRPr="00287D0D" w:rsidRDefault="00740C32" w:rsidP="0015065D">
      <w:pPr>
        <w:spacing w:before="120"/>
        <w:jc w:val="both"/>
        <w:rPr>
          <w:sz w:val="22"/>
          <w:szCs w:val="22"/>
        </w:rPr>
      </w:pPr>
      <w:r w:rsidRPr="00287D0D">
        <w:rPr>
          <w:sz w:val="22"/>
          <w:szCs w:val="22"/>
        </w:rP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740C32" w:rsidRPr="00287D0D" w:rsidRDefault="00740C32" w:rsidP="0015065D">
      <w:pPr>
        <w:pBdr>
          <w:top w:val="single" w:sz="4" w:space="1" w:color="auto"/>
        </w:pBdr>
        <w:ind w:left="5670"/>
        <w:jc w:val="center"/>
        <w:rPr>
          <w:sz w:val="22"/>
          <w:szCs w:val="22"/>
        </w:rPr>
      </w:pPr>
      <w:proofErr w:type="gramStart"/>
      <w:r w:rsidRPr="00287D0D">
        <w:rPr>
          <w:sz w:val="22"/>
          <w:szCs w:val="22"/>
        </w:rPr>
        <w:t>(фамилия, имя, отчество,</w:t>
      </w:r>
      <w:proofErr w:type="gramEnd"/>
    </w:p>
    <w:p w:rsidR="00740C32" w:rsidRPr="00287D0D" w:rsidRDefault="00740C32" w:rsidP="0015065D">
      <w:pPr>
        <w:rPr>
          <w:sz w:val="22"/>
          <w:szCs w:val="22"/>
        </w:rPr>
      </w:pPr>
    </w:p>
    <w:p w:rsidR="00740C32" w:rsidRPr="00287D0D" w:rsidRDefault="00740C32" w:rsidP="0015065D">
      <w:pPr>
        <w:pBdr>
          <w:top w:val="single" w:sz="4" w:space="1" w:color="auto"/>
        </w:pBdr>
        <w:jc w:val="center"/>
        <w:rPr>
          <w:sz w:val="22"/>
          <w:szCs w:val="22"/>
        </w:rPr>
      </w:pPr>
      <w:r w:rsidRPr="00287D0D">
        <w:rPr>
          <w:sz w:val="22"/>
          <w:szCs w:val="22"/>
        </w:rPr>
        <w:t>с какого времени они проживают за границей)</w:t>
      </w: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tabs>
          <w:tab w:val="left" w:pos="8505"/>
        </w:tabs>
        <w:spacing w:before="480"/>
        <w:rPr>
          <w:sz w:val="22"/>
          <w:szCs w:val="22"/>
        </w:rPr>
      </w:pPr>
      <w:r w:rsidRPr="00287D0D">
        <w:rPr>
          <w:sz w:val="22"/>
          <w:szCs w:val="22"/>
        </w:rPr>
        <w:t xml:space="preserve">15. Пребывание за границей (когда, где, с какой целью)  </w:t>
      </w:r>
    </w:p>
    <w:p w:rsidR="00740C32" w:rsidRPr="00287D0D" w:rsidRDefault="00740C32" w:rsidP="0015065D">
      <w:pPr>
        <w:pBdr>
          <w:top w:val="single" w:sz="4" w:space="1" w:color="auto"/>
        </w:pBdr>
        <w:tabs>
          <w:tab w:val="left" w:pos="8505"/>
        </w:tabs>
        <w:ind w:left="5783"/>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tabs>
          <w:tab w:val="left" w:pos="8505"/>
        </w:tabs>
        <w:rPr>
          <w:sz w:val="22"/>
          <w:szCs w:val="22"/>
        </w:rPr>
      </w:pPr>
      <w:r w:rsidRPr="00287D0D">
        <w:rPr>
          <w:sz w:val="22"/>
          <w:szCs w:val="22"/>
        </w:rPr>
        <w:t xml:space="preserve">16. Отношение к воинской обязанности и воинское звание  </w:t>
      </w:r>
    </w:p>
    <w:p w:rsidR="00740C32" w:rsidRPr="00287D0D" w:rsidRDefault="00740C32" w:rsidP="0015065D">
      <w:pPr>
        <w:pBdr>
          <w:top w:val="single" w:sz="4" w:space="1" w:color="auto"/>
        </w:pBdr>
        <w:tabs>
          <w:tab w:val="left" w:pos="8505"/>
        </w:tabs>
        <w:ind w:left="6124"/>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tabs>
          <w:tab w:val="left" w:pos="8505"/>
        </w:tabs>
        <w:jc w:val="both"/>
        <w:rPr>
          <w:sz w:val="22"/>
          <w:szCs w:val="22"/>
        </w:rPr>
      </w:pPr>
      <w:r w:rsidRPr="00287D0D">
        <w:rPr>
          <w:sz w:val="22"/>
          <w:szCs w:val="22"/>
        </w:rPr>
        <w:t xml:space="preserve">17. Домашний адрес (адрес регистрации, фактического проживания), номер телефона (либо иной вид связи)  </w:t>
      </w:r>
    </w:p>
    <w:p w:rsidR="00740C32" w:rsidRPr="00287D0D" w:rsidRDefault="00740C32" w:rsidP="0015065D">
      <w:pPr>
        <w:pBdr>
          <w:top w:val="single" w:sz="4" w:space="1" w:color="auto"/>
        </w:pBdr>
        <w:tabs>
          <w:tab w:val="left" w:pos="8505"/>
        </w:tabs>
        <w:ind w:left="1174"/>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tabs>
          <w:tab w:val="left" w:pos="8505"/>
        </w:tabs>
        <w:rPr>
          <w:sz w:val="22"/>
          <w:szCs w:val="22"/>
        </w:rPr>
      </w:pPr>
      <w:r w:rsidRPr="00287D0D">
        <w:rPr>
          <w:sz w:val="22"/>
          <w:szCs w:val="22"/>
        </w:rPr>
        <w:t xml:space="preserve">18. Паспорт или документ, его заменяющий  </w:t>
      </w:r>
    </w:p>
    <w:p w:rsidR="00740C32" w:rsidRPr="00287D0D" w:rsidRDefault="00740C32" w:rsidP="0015065D">
      <w:pPr>
        <w:pBdr>
          <w:top w:val="single" w:sz="4" w:space="1" w:color="auto"/>
        </w:pBdr>
        <w:tabs>
          <w:tab w:val="left" w:pos="8505"/>
        </w:tabs>
        <w:ind w:left="4640"/>
        <w:jc w:val="center"/>
        <w:rPr>
          <w:sz w:val="22"/>
          <w:szCs w:val="22"/>
        </w:rPr>
      </w:pPr>
      <w:r w:rsidRPr="00287D0D">
        <w:rPr>
          <w:sz w:val="22"/>
          <w:szCs w:val="22"/>
        </w:rPr>
        <w:t>(серия, номер, кем и когда выдан)</w:t>
      </w: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tabs>
          <w:tab w:val="left" w:pos="8505"/>
        </w:tabs>
        <w:rPr>
          <w:sz w:val="22"/>
          <w:szCs w:val="22"/>
        </w:rPr>
      </w:pPr>
      <w:r w:rsidRPr="00287D0D">
        <w:rPr>
          <w:sz w:val="22"/>
          <w:szCs w:val="22"/>
        </w:rPr>
        <w:t xml:space="preserve">19. Наличие заграничного паспорта  </w:t>
      </w:r>
    </w:p>
    <w:p w:rsidR="00740C32" w:rsidRPr="00287D0D" w:rsidRDefault="00740C32" w:rsidP="0015065D">
      <w:pPr>
        <w:pBdr>
          <w:top w:val="single" w:sz="4" w:space="1" w:color="auto"/>
        </w:pBdr>
        <w:ind w:left="3771"/>
        <w:jc w:val="center"/>
        <w:rPr>
          <w:sz w:val="22"/>
          <w:szCs w:val="22"/>
        </w:rPr>
      </w:pPr>
      <w:r w:rsidRPr="00287D0D">
        <w:rPr>
          <w:sz w:val="22"/>
          <w:szCs w:val="22"/>
        </w:rPr>
        <w:t>(серия, номер, кем и когда выдан)</w:t>
      </w: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jc w:val="both"/>
        <w:rPr>
          <w:sz w:val="22"/>
          <w:szCs w:val="22"/>
        </w:rPr>
      </w:pPr>
      <w:r w:rsidRPr="00287D0D">
        <w:rPr>
          <w:sz w:val="22"/>
          <w:szCs w:val="22"/>
        </w:rPr>
        <w:t>20. Номер страхового свидетельства обязательного пенсионного страхования (если имеется)</w:t>
      </w:r>
      <w:r w:rsidRPr="00287D0D">
        <w:rPr>
          <w:sz w:val="22"/>
          <w:szCs w:val="22"/>
        </w:rPr>
        <w:br/>
      </w: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r w:rsidRPr="00287D0D">
        <w:rPr>
          <w:sz w:val="22"/>
          <w:szCs w:val="22"/>
        </w:rPr>
        <w:t xml:space="preserve">21. ИНН (если имеется)  </w:t>
      </w:r>
    </w:p>
    <w:p w:rsidR="00740C32" w:rsidRPr="00287D0D" w:rsidRDefault="00740C32" w:rsidP="0015065D">
      <w:pPr>
        <w:pBdr>
          <w:top w:val="single" w:sz="4" w:space="1" w:color="auto"/>
        </w:pBdr>
        <w:ind w:left="2523"/>
        <w:rPr>
          <w:sz w:val="22"/>
          <w:szCs w:val="22"/>
        </w:rPr>
      </w:pPr>
    </w:p>
    <w:p w:rsidR="00740C32" w:rsidRPr="00287D0D" w:rsidRDefault="00740C32" w:rsidP="0015065D">
      <w:pPr>
        <w:jc w:val="both"/>
        <w:rPr>
          <w:sz w:val="22"/>
          <w:szCs w:val="22"/>
        </w:rPr>
      </w:pPr>
      <w:r w:rsidRPr="00287D0D">
        <w:rPr>
          <w:sz w:val="22"/>
          <w:szCs w:val="22"/>
        </w:rPr>
        <w:t xml:space="preserve">22. Дополнительные сведения (участие в выборных представительных органах, другая информация, которую желаете сообщить о себе)  </w:t>
      </w:r>
    </w:p>
    <w:p w:rsidR="00740C32" w:rsidRPr="00287D0D" w:rsidRDefault="00740C32" w:rsidP="0015065D">
      <w:pPr>
        <w:pBdr>
          <w:top w:val="single" w:sz="4" w:space="1" w:color="auto"/>
        </w:pBdr>
        <w:ind w:left="5075"/>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rPr>
          <w:sz w:val="22"/>
          <w:szCs w:val="22"/>
        </w:rPr>
      </w:pPr>
    </w:p>
    <w:p w:rsidR="00740C32" w:rsidRPr="00287D0D" w:rsidRDefault="00740C32" w:rsidP="0015065D">
      <w:pPr>
        <w:pBdr>
          <w:top w:val="single" w:sz="4" w:space="1" w:color="auto"/>
        </w:pBdr>
        <w:rPr>
          <w:sz w:val="22"/>
          <w:szCs w:val="22"/>
        </w:rPr>
      </w:pPr>
    </w:p>
    <w:p w:rsidR="00740C32" w:rsidRPr="00287D0D" w:rsidRDefault="00740C32" w:rsidP="0015065D">
      <w:pPr>
        <w:jc w:val="both"/>
        <w:rPr>
          <w:sz w:val="22"/>
          <w:szCs w:val="22"/>
        </w:rPr>
      </w:pPr>
      <w:r w:rsidRPr="00287D0D">
        <w:rPr>
          <w:sz w:val="22"/>
          <w:szCs w:val="22"/>
        </w:rP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740C32" w:rsidRPr="00287D0D" w:rsidRDefault="00740C32" w:rsidP="0015065D">
      <w:pPr>
        <w:spacing w:after="600"/>
        <w:ind w:firstLine="567"/>
        <w:rPr>
          <w:sz w:val="22"/>
          <w:szCs w:val="22"/>
        </w:rPr>
      </w:pPr>
      <w:r w:rsidRPr="00287D0D">
        <w:rPr>
          <w:sz w:val="22"/>
          <w:szCs w:val="22"/>
        </w:rPr>
        <w:t xml:space="preserve">На проведение в отношении меня проверочных мероприятий </w:t>
      </w:r>
      <w:proofErr w:type="gramStart"/>
      <w:r w:rsidRPr="00287D0D">
        <w:rPr>
          <w:sz w:val="22"/>
          <w:szCs w:val="22"/>
        </w:rPr>
        <w:t>согласен</w:t>
      </w:r>
      <w:proofErr w:type="gramEnd"/>
      <w:r w:rsidRPr="00287D0D">
        <w:rPr>
          <w:sz w:val="22"/>
          <w:szCs w:val="22"/>
        </w:rPr>
        <w:t xml:space="preserve"> (согласна).</w:t>
      </w:r>
    </w:p>
    <w:tbl>
      <w:tblPr>
        <w:tblW w:w="0" w:type="auto"/>
        <w:tblInd w:w="-854" w:type="dxa"/>
        <w:tblLayout w:type="fixed"/>
        <w:tblCellMar>
          <w:left w:w="28" w:type="dxa"/>
          <w:right w:w="28" w:type="dxa"/>
        </w:tblCellMar>
        <w:tblLook w:val="0000"/>
      </w:tblPr>
      <w:tblGrid>
        <w:gridCol w:w="170"/>
        <w:gridCol w:w="425"/>
        <w:gridCol w:w="284"/>
        <w:gridCol w:w="1984"/>
        <w:gridCol w:w="426"/>
        <w:gridCol w:w="317"/>
        <w:gridCol w:w="4313"/>
        <w:gridCol w:w="2315"/>
      </w:tblGrid>
      <w:tr w:rsidR="00740C32" w:rsidRPr="00287D0D" w:rsidTr="00457734">
        <w:tc>
          <w:tcPr>
            <w:tcW w:w="170" w:type="dxa"/>
            <w:tcBorders>
              <w:top w:val="nil"/>
              <w:left w:val="nil"/>
              <w:bottom w:val="nil"/>
              <w:right w:val="nil"/>
            </w:tcBorders>
            <w:vAlign w:val="bottom"/>
          </w:tcPr>
          <w:p w:rsidR="00740C32" w:rsidRPr="00287D0D" w:rsidRDefault="00740C32" w:rsidP="0005203D">
            <w:pPr>
              <w:rPr>
                <w:sz w:val="22"/>
                <w:szCs w:val="22"/>
              </w:rPr>
            </w:pPr>
            <w:r w:rsidRPr="00287D0D">
              <w:rPr>
                <w:sz w:val="22"/>
                <w:szCs w:val="22"/>
              </w:rPr>
              <w:t>“</w:t>
            </w:r>
          </w:p>
        </w:tc>
        <w:tc>
          <w:tcPr>
            <w:tcW w:w="425"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284" w:type="dxa"/>
            <w:tcBorders>
              <w:top w:val="nil"/>
              <w:left w:val="nil"/>
              <w:bottom w:val="nil"/>
              <w:right w:val="nil"/>
            </w:tcBorders>
            <w:vAlign w:val="bottom"/>
          </w:tcPr>
          <w:p w:rsidR="00740C32" w:rsidRPr="00287D0D" w:rsidRDefault="00740C32" w:rsidP="0005203D">
            <w:pPr>
              <w:rPr>
                <w:sz w:val="22"/>
                <w:szCs w:val="22"/>
              </w:rPr>
            </w:pPr>
            <w:r w:rsidRPr="00287D0D">
              <w:rPr>
                <w:sz w:val="22"/>
                <w:szCs w:val="22"/>
              </w:rPr>
              <w:t>”</w:t>
            </w:r>
          </w:p>
        </w:tc>
        <w:tc>
          <w:tcPr>
            <w:tcW w:w="1984"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426" w:type="dxa"/>
            <w:tcBorders>
              <w:top w:val="nil"/>
              <w:left w:val="nil"/>
              <w:bottom w:val="nil"/>
              <w:right w:val="nil"/>
            </w:tcBorders>
            <w:vAlign w:val="bottom"/>
          </w:tcPr>
          <w:p w:rsidR="00740C32" w:rsidRPr="00287D0D" w:rsidRDefault="00740C32" w:rsidP="0005203D">
            <w:pPr>
              <w:jc w:val="right"/>
              <w:rPr>
                <w:sz w:val="22"/>
                <w:szCs w:val="22"/>
              </w:rPr>
            </w:pPr>
            <w:r w:rsidRPr="00287D0D">
              <w:rPr>
                <w:sz w:val="22"/>
                <w:szCs w:val="22"/>
              </w:rPr>
              <w:t>20</w:t>
            </w:r>
          </w:p>
        </w:tc>
        <w:tc>
          <w:tcPr>
            <w:tcW w:w="317" w:type="dxa"/>
            <w:tcBorders>
              <w:top w:val="nil"/>
              <w:left w:val="nil"/>
              <w:bottom w:val="single" w:sz="4" w:space="0" w:color="auto"/>
              <w:right w:val="nil"/>
            </w:tcBorders>
            <w:vAlign w:val="bottom"/>
          </w:tcPr>
          <w:p w:rsidR="00740C32" w:rsidRPr="00287D0D" w:rsidRDefault="00740C32" w:rsidP="0005203D">
            <w:pPr>
              <w:rPr>
                <w:sz w:val="22"/>
                <w:szCs w:val="22"/>
              </w:rPr>
            </w:pPr>
          </w:p>
        </w:tc>
        <w:tc>
          <w:tcPr>
            <w:tcW w:w="4313" w:type="dxa"/>
            <w:tcBorders>
              <w:top w:val="nil"/>
              <w:left w:val="nil"/>
              <w:bottom w:val="nil"/>
              <w:right w:val="nil"/>
            </w:tcBorders>
            <w:vAlign w:val="bottom"/>
          </w:tcPr>
          <w:p w:rsidR="00740C32" w:rsidRPr="00287D0D" w:rsidRDefault="00740C32" w:rsidP="0005203D">
            <w:pPr>
              <w:tabs>
                <w:tab w:val="left" w:pos="3270"/>
              </w:tabs>
              <w:rPr>
                <w:sz w:val="22"/>
                <w:szCs w:val="22"/>
              </w:rPr>
            </w:pPr>
            <w:r w:rsidRPr="00287D0D">
              <w:rPr>
                <w:sz w:val="22"/>
                <w:szCs w:val="22"/>
              </w:rPr>
              <w:t xml:space="preserve"> г.</w:t>
            </w:r>
            <w:r w:rsidRPr="00287D0D">
              <w:rPr>
                <w:sz w:val="22"/>
                <w:szCs w:val="22"/>
              </w:rPr>
              <w:tab/>
              <w:t>Подпись</w:t>
            </w:r>
          </w:p>
        </w:tc>
        <w:tc>
          <w:tcPr>
            <w:tcW w:w="2315"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r>
    </w:tbl>
    <w:p w:rsidR="00740C32" w:rsidRPr="00287D0D" w:rsidRDefault="00740C32" w:rsidP="0015065D">
      <w:pPr>
        <w:spacing w:after="240"/>
        <w:rPr>
          <w:sz w:val="22"/>
          <w:szCs w:val="22"/>
        </w:rPr>
      </w:pPr>
    </w:p>
    <w:tbl>
      <w:tblPr>
        <w:tblW w:w="0" w:type="auto"/>
        <w:tblInd w:w="-854" w:type="dxa"/>
        <w:tblLayout w:type="fixed"/>
        <w:tblCellMar>
          <w:left w:w="28" w:type="dxa"/>
          <w:right w:w="28" w:type="dxa"/>
        </w:tblCellMar>
        <w:tblLook w:val="0000"/>
      </w:tblPr>
      <w:tblGrid>
        <w:gridCol w:w="2013"/>
        <w:gridCol w:w="8221"/>
      </w:tblGrid>
      <w:tr w:rsidR="00740C32" w:rsidRPr="00287D0D" w:rsidTr="00457734">
        <w:tc>
          <w:tcPr>
            <w:tcW w:w="2013" w:type="dxa"/>
            <w:tcBorders>
              <w:top w:val="nil"/>
              <w:left w:val="nil"/>
              <w:bottom w:val="nil"/>
              <w:right w:val="nil"/>
            </w:tcBorders>
            <w:vAlign w:val="center"/>
          </w:tcPr>
          <w:p w:rsidR="00740C32" w:rsidRPr="00287D0D" w:rsidRDefault="00740C32" w:rsidP="0005203D">
            <w:pPr>
              <w:jc w:val="center"/>
              <w:rPr>
                <w:sz w:val="22"/>
                <w:szCs w:val="22"/>
              </w:rPr>
            </w:pPr>
            <w:r w:rsidRPr="00287D0D">
              <w:rPr>
                <w:sz w:val="22"/>
                <w:szCs w:val="22"/>
              </w:rPr>
              <w:t>М.П.</w:t>
            </w:r>
          </w:p>
        </w:tc>
        <w:tc>
          <w:tcPr>
            <w:tcW w:w="8221" w:type="dxa"/>
            <w:tcBorders>
              <w:top w:val="nil"/>
              <w:left w:val="nil"/>
              <w:bottom w:val="nil"/>
              <w:right w:val="nil"/>
            </w:tcBorders>
          </w:tcPr>
          <w:p w:rsidR="00740C32" w:rsidRPr="00287D0D" w:rsidRDefault="00740C32" w:rsidP="0005203D">
            <w:pPr>
              <w:jc w:val="both"/>
              <w:rPr>
                <w:sz w:val="22"/>
                <w:szCs w:val="22"/>
              </w:rPr>
            </w:pPr>
            <w:r w:rsidRPr="00287D0D">
              <w:rPr>
                <w:sz w:val="22"/>
                <w:szCs w:val="22"/>
              </w:rP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740C32" w:rsidRPr="00287D0D" w:rsidRDefault="00740C32" w:rsidP="0015065D">
      <w:pPr>
        <w:spacing w:after="240"/>
        <w:rPr>
          <w:sz w:val="22"/>
          <w:szCs w:val="22"/>
        </w:rPr>
      </w:pPr>
    </w:p>
    <w:tbl>
      <w:tblPr>
        <w:tblW w:w="0" w:type="auto"/>
        <w:tblInd w:w="-854" w:type="dxa"/>
        <w:tblLayout w:type="fixed"/>
        <w:tblCellMar>
          <w:left w:w="28" w:type="dxa"/>
          <w:right w:w="28" w:type="dxa"/>
        </w:tblCellMar>
        <w:tblLook w:val="0000"/>
      </w:tblPr>
      <w:tblGrid>
        <w:gridCol w:w="170"/>
        <w:gridCol w:w="425"/>
        <w:gridCol w:w="284"/>
        <w:gridCol w:w="1984"/>
        <w:gridCol w:w="426"/>
        <w:gridCol w:w="317"/>
        <w:gridCol w:w="675"/>
        <w:gridCol w:w="1843"/>
        <w:gridCol w:w="4110"/>
      </w:tblGrid>
      <w:tr w:rsidR="00740C32" w:rsidRPr="00287D0D" w:rsidTr="00457734">
        <w:trPr>
          <w:cantSplit/>
        </w:trPr>
        <w:tc>
          <w:tcPr>
            <w:tcW w:w="170" w:type="dxa"/>
            <w:tcBorders>
              <w:top w:val="nil"/>
              <w:left w:val="nil"/>
              <w:bottom w:val="nil"/>
              <w:right w:val="nil"/>
            </w:tcBorders>
            <w:vAlign w:val="bottom"/>
          </w:tcPr>
          <w:p w:rsidR="00740C32" w:rsidRPr="00287D0D" w:rsidRDefault="00740C32" w:rsidP="0005203D">
            <w:pPr>
              <w:rPr>
                <w:sz w:val="22"/>
                <w:szCs w:val="22"/>
              </w:rPr>
            </w:pPr>
            <w:r w:rsidRPr="00287D0D">
              <w:rPr>
                <w:sz w:val="22"/>
                <w:szCs w:val="22"/>
              </w:rPr>
              <w:t>“</w:t>
            </w:r>
          </w:p>
        </w:tc>
        <w:tc>
          <w:tcPr>
            <w:tcW w:w="425"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284" w:type="dxa"/>
            <w:tcBorders>
              <w:top w:val="nil"/>
              <w:left w:val="nil"/>
              <w:bottom w:val="nil"/>
              <w:right w:val="nil"/>
            </w:tcBorders>
            <w:vAlign w:val="bottom"/>
          </w:tcPr>
          <w:p w:rsidR="00740C32" w:rsidRPr="00287D0D" w:rsidRDefault="00740C32" w:rsidP="0005203D">
            <w:pPr>
              <w:rPr>
                <w:sz w:val="22"/>
                <w:szCs w:val="22"/>
              </w:rPr>
            </w:pPr>
            <w:r w:rsidRPr="00287D0D">
              <w:rPr>
                <w:sz w:val="22"/>
                <w:szCs w:val="22"/>
              </w:rPr>
              <w:t>”</w:t>
            </w:r>
          </w:p>
        </w:tc>
        <w:tc>
          <w:tcPr>
            <w:tcW w:w="1984"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426" w:type="dxa"/>
            <w:tcBorders>
              <w:top w:val="nil"/>
              <w:left w:val="nil"/>
              <w:bottom w:val="nil"/>
              <w:right w:val="nil"/>
            </w:tcBorders>
            <w:vAlign w:val="bottom"/>
          </w:tcPr>
          <w:p w:rsidR="00740C32" w:rsidRPr="00287D0D" w:rsidRDefault="00740C32" w:rsidP="0005203D">
            <w:pPr>
              <w:jc w:val="right"/>
              <w:rPr>
                <w:sz w:val="22"/>
                <w:szCs w:val="22"/>
              </w:rPr>
            </w:pPr>
            <w:r w:rsidRPr="00287D0D">
              <w:rPr>
                <w:sz w:val="22"/>
                <w:szCs w:val="22"/>
              </w:rPr>
              <w:t>20</w:t>
            </w:r>
          </w:p>
        </w:tc>
        <w:tc>
          <w:tcPr>
            <w:tcW w:w="317" w:type="dxa"/>
            <w:tcBorders>
              <w:top w:val="nil"/>
              <w:left w:val="nil"/>
              <w:bottom w:val="single" w:sz="4" w:space="0" w:color="auto"/>
              <w:right w:val="nil"/>
            </w:tcBorders>
            <w:vAlign w:val="bottom"/>
          </w:tcPr>
          <w:p w:rsidR="00740C32" w:rsidRPr="00287D0D" w:rsidRDefault="00740C32" w:rsidP="0005203D">
            <w:pPr>
              <w:rPr>
                <w:sz w:val="22"/>
                <w:szCs w:val="22"/>
              </w:rPr>
            </w:pPr>
          </w:p>
        </w:tc>
        <w:tc>
          <w:tcPr>
            <w:tcW w:w="675" w:type="dxa"/>
            <w:tcBorders>
              <w:top w:val="nil"/>
              <w:left w:val="nil"/>
              <w:bottom w:val="nil"/>
              <w:right w:val="nil"/>
            </w:tcBorders>
            <w:vAlign w:val="bottom"/>
          </w:tcPr>
          <w:p w:rsidR="00740C32" w:rsidRPr="00287D0D" w:rsidRDefault="00740C32" w:rsidP="0005203D">
            <w:pPr>
              <w:tabs>
                <w:tab w:val="left" w:pos="3270"/>
              </w:tabs>
              <w:rPr>
                <w:sz w:val="22"/>
                <w:szCs w:val="22"/>
              </w:rPr>
            </w:pPr>
            <w:r w:rsidRPr="00287D0D">
              <w:rPr>
                <w:sz w:val="22"/>
                <w:szCs w:val="22"/>
              </w:rPr>
              <w:t xml:space="preserve"> </w:t>
            </w:r>
            <w:proofErr w:type="gramStart"/>
            <w:r w:rsidRPr="00287D0D">
              <w:rPr>
                <w:sz w:val="22"/>
                <w:szCs w:val="22"/>
              </w:rPr>
              <w:t>г</w:t>
            </w:r>
            <w:proofErr w:type="gramEnd"/>
            <w:r w:rsidRPr="00287D0D">
              <w:rPr>
                <w:sz w:val="22"/>
                <w:szCs w:val="22"/>
              </w:rPr>
              <w:t>.</w:t>
            </w:r>
          </w:p>
        </w:tc>
        <w:tc>
          <w:tcPr>
            <w:tcW w:w="1843"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c>
          <w:tcPr>
            <w:tcW w:w="4110" w:type="dxa"/>
            <w:tcBorders>
              <w:top w:val="nil"/>
              <w:left w:val="nil"/>
              <w:bottom w:val="single" w:sz="4" w:space="0" w:color="auto"/>
              <w:right w:val="nil"/>
            </w:tcBorders>
            <w:vAlign w:val="bottom"/>
          </w:tcPr>
          <w:p w:rsidR="00740C32" w:rsidRPr="00287D0D" w:rsidRDefault="00740C32" w:rsidP="0005203D">
            <w:pPr>
              <w:jc w:val="center"/>
              <w:rPr>
                <w:sz w:val="22"/>
                <w:szCs w:val="22"/>
              </w:rPr>
            </w:pPr>
          </w:p>
        </w:tc>
      </w:tr>
      <w:tr w:rsidR="00740C32" w:rsidRPr="00287D0D" w:rsidTr="00457734">
        <w:tc>
          <w:tcPr>
            <w:tcW w:w="170" w:type="dxa"/>
            <w:tcBorders>
              <w:top w:val="nil"/>
              <w:left w:val="nil"/>
              <w:bottom w:val="nil"/>
              <w:right w:val="nil"/>
            </w:tcBorders>
          </w:tcPr>
          <w:p w:rsidR="00740C32" w:rsidRPr="00287D0D" w:rsidRDefault="00740C32" w:rsidP="0005203D">
            <w:pPr>
              <w:rPr>
                <w:sz w:val="22"/>
                <w:szCs w:val="22"/>
              </w:rPr>
            </w:pPr>
          </w:p>
        </w:tc>
        <w:tc>
          <w:tcPr>
            <w:tcW w:w="425" w:type="dxa"/>
            <w:tcBorders>
              <w:top w:val="nil"/>
              <w:left w:val="nil"/>
              <w:bottom w:val="nil"/>
              <w:right w:val="nil"/>
            </w:tcBorders>
          </w:tcPr>
          <w:p w:rsidR="00740C32" w:rsidRPr="00287D0D" w:rsidRDefault="00740C32" w:rsidP="0005203D">
            <w:pPr>
              <w:jc w:val="center"/>
              <w:rPr>
                <w:sz w:val="22"/>
                <w:szCs w:val="22"/>
              </w:rPr>
            </w:pPr>
          </w:p>
        </w:tc>
        <w:tc>
          <w:tcPr>
            <w:tcW w:w="284" w:type="dxa"/>
            <w:tcBorders>
              <w:top w:val="nil"/>
              <w:left w:val="nil"/>
              <w:bottom w:val="nil"/>
              <w:right w:val="nil"/>
            </w:tcBorders>
          </w:tcPr>
          <w:p w:rsidR="00740C32" w:rsidRPr="00287D0D" w:rsidRDefault="00740C32" w:rsidP="0005203D">
            <w:pPr>
              <w:rPr>
                <w:sz w:val="22"/>
                <w:szCs w:val="22"/>
              </w:rPr>
            </w:pPr>
          </w:p>
        </w:tc>
        <w:tc>
          <w:tcPr>
            <w:tcW w:w="1984" w:type="dxa"/>
            <w:tcBorders>
              <w:top w:val="nil"/>
              <w:left w:val="nil"/>
              <w:bottom w:val="nil"/>
              <w:right w:val="nil"/>
            </w:tcBorders>
          </w:tcPr>
          <w:p w:rsidR="00740C32" w:rsidRPr="00287D0D" w:rsidRDefault="00740C32" w:rsidP="0005203D">
            <w:pPr>
              <w:jc w:val="center"/>
              <w:rPr>
                <w:sz w:val="22"/>
                <w:szCs w:val="22"/>
              </w:rPr>
            </w:pPr>
          </w:p>
        </w:tc>
        <w:tc>
          <w:tcPr>
            <w:tcW w:w="426" w:type="dxa"/>
            <w:tcBorders>
              <w:top w:val="nil"/>
              <w:left w:val="nil"/>
              <w:bottom w:val="nil"/>
              <w:right w:val="nil"/>
            </w:tcBorders>
          </w:tcPr>
          <w:p w:rsidR="00740C32" w:rsidRPr="00287D0D" w:rsidRDefault="00740C32" w:rsidP="0005203D">
            <w:pPr>
              <w:jc w:val="right"/>
              <w:rPr>
                <w:sz w:val="22"/>
                <w:szCs w:val="22"/>
              </w:rPr>
            </w:pPr>
          </w:p>
        </w:tc>
        <w:tc>
          <w:tcPr>
            <w:tcW w:w="317" w:type="dxa"/>
            <w:tcBorders>
              <w:top w:val="nil"/>
              <w:left w:val="nil"/>
              <w:bottom w:val="nil"/>
              <w:right w:val="nil"/>
            </w:tcBorders>
          </w:tcPr>
          <w:p w:rsidR="00740C32" w:rsidRPr="00287D0D" w:rsidRDefault="00740C32" w:rsidP="0005203D">
            <w:pPr>
              <w:rPr>
                <w:sz w:val="22"/>
                <w:szCs w:val="22"/>
              </w:rPr>
            </w:pPr>
          </w:p>
        </w:tc>
        <w:tc>
          <w:tcPr>
            <w:tcW w:w="675" w:type="dxa"/>
            <w:tcBorders>
              <w:top w:val="nil"/>
              <w:left w:val="nil"/>
              <w:bottom w:val="nil"/>
              <w:right w:val="nil"/>
            </w:tcBorders>
          </w:tcPr>
          <w:p w:rsidR="00740C32" w:rsidRPr="00287D0D" w:rsidRDefault="00740C32" w:rsidP="0005203D">
            <w:pPr>
              <w:tabs>
                <w:tab w:val="left" w:pos="3270"/>
              </w:tabs>
              <w:rPr>
                <w:sz w:val="22"/>
                <w:szCs w:val="22"/>
              </w:rPr>
            </w:pPr>
          </w:p>
        </w:tc>
        <w:tc>
          <w:tcPr>
            <w:tcW w:w="5953" w:type="dxa"/>
            <w:gridSpan w:val="2"/>
            <w:tcBorders>
              <w:top w:val="nil"/>
              <w:left w:val="nil"/>
              <w:bottom w:val="nil"/>
              <w:right w:val="nil"/>
            </w:tcBorders>
          </w:tcPr>
          <w:p w:rsidR="00740C32" w:rsidRPr="00287D0D" w:rsidRDefault="00740C32" w:rsidP="0005203D">
            <w:pPr>
              <w:jc w:val="center"/>
              <w:rPr>
                <w:sz w:val="22"/>
                <w:szCs w:val="22"/>
              </w:rPr>
            </w:pPr>
            <w:r w:rsidRPr="00287D0D">
              <w:rPr>
                <w:sz w:val="22"/>
                <w:szCs w:val="22"/>
              </w:rPr>
              <w:t>(подпись, фамилия работника кадровой службы)</w:t>
            </w:r>
          </w:p>
        </w:tc>
      </w:tr>
    </w:tbl>
    <w:p w:rsidR="00740C32" w:rsidRPr="00CD11FC" w:rsidRDefault="00740C32" w:rsidP="0015065D">
      <w:pPr>
        <w:rPr>
          <w:rFonts w:ascii="Calibri" w:hAnsi="Calibri"/>
          <w:sz w:val="22"/>
          <w:szCs w:val="22"/>
        </w:rPr>
      </w:pPr>
    </w:p>
    <w:p w:rsidR="00740C32" w:rsidRDefault="00740C32" w:rsidP="0015065D">
      <w:pPr>
        <w:pStyle w:val="constitle"/>
        <w:spacing w:before="0" w:after="0"/>
        <w:ind w:left="-180"/>
        <w:jc w:val="right"/>
        <w:rPr>
          <w:sz w:val="22"/>
          <w:szCs w:val="22"/>
        </w:rPr>
      </w:pPr>
    </w:p>
    <w:p w:rsidR="00740C32" w:rsidRDefault="00740C32" w:rsidP="0015065D">
      <w:pPr>
        <w:pStyle w:val="constitle"/>
        <w:spacing w:before="0" w:after="0"/>
        <w:ind w:left="-180"/>
        <w:jc w:val="right"/>
        <w:rPr>
          <w:sz w:val="22"/>
          <w:szCs w:val="22"/>
        </w:rPr>
      </w:pPr>
    </w:p>
    <w:p w:rsidR="00740C32" w:rsidRDefault="00740C32" w:rsidP="0015065D">
      <w:pPr>
        <w:pStyle w:val="constitle"/>
        <w:spacing w:before="0" w:after="0"/>
        <w:ind w:left="-180"/>
        <w:jc w:val="right"/>
        <w:rPr>
          <w:sz w:val="22"/>
          <w:szCs w:val="22"/>
        </w:rPr>
      </w:pPr>
    </w:p>
    <w:p w:rsidR="00740C32" w:rsidRDefault="00740C32" w:rsidP="0015065D">
      <w:pPr>
        <w:pStyle w:val="constitle"/>
        <w:spacing w:before="0" w:after="0"/>
        <w:ind w:left="-180"/>
        <w:jc w:val="right"/>
        <w:rPr>
          <w:sz w:val="22"/>
          <w:szCs w:val="22"/>
        </w:rPr>
      </w:pPr>
    </w:p>
    <w:p w:rsidR="00740C32" w:rsidRDefault="00740C32" w:rsidP="00205224">
      <w:pPr>
        <w:pStyle w:val="constitle"/>
        <w:spacing w:before="0" w:after="0"/>
        <w:rPr>
          <w:sz w:val="22"/>
          <w:szCs w:val="22"/>
        </w:rPr>
      </w:pPr>
    </w:p>
    <w:p w:rsidR="00B115D2" w:rsidRDefault="00B115D2" w:rsidP="00205224">
      <w:pPr>
        <w:pStyle w:val="constitle"/>
        <w:spacing w:before="0" w:after="0"/>
        <w:rPr>
          <w:sz w:val="22"/>
          <w:szCs w:val="22"/>
        </w:rPr>
      </w:pPr>
    </w:p>
    <w:p w:rsidR="00B115D2" w:rsidRDefault="00B115D2" w:rsidP="00205224">
      <w:pPr>
        <w:pStyle w:val="constitle"/>
        <w:spacing w:before="0" w:after="0"/>
        <w:rPr>
          <w:sz w:val="22"/>
          <w:szCs w:val="22"/>
        </w:rPr>
      </w:pPr>
    </w:p>
    <w:p w:rsidR="00B115D2" w:rsidRDefault="00B115D2" w:rsidP="00205224">
      <w:pPr>
        <w:pStyle w:val="constitle"/>
        <w:spacing w:before="0" w:after="0"/>
        <w:rPr>
          <w:sz w:val="22"/>
          <w:szCs w:val="22"/>
        </w:rPr>
      </w:pPr>
    </w:p>
    <w:p w:rsidR="00B115D2" w:rsidRDefault="00B115D2" w:rsidP="00205224">
      <w:pPr>
        <w:pStyle w:val="constitle"/>
        <w:spacing w:before="0" w:after="0"/>
        <w:rPr>
          <w:sz w:val="22"/>
          <w:szCs w:val="22"/>
        </w:rPr>
      </w:pPr>
    </w:p>
    <w:p w:rsidR="00B115D2" w:rsidRDefault="00B115D2" w:rsidP="00205224">
      <w:pPr>
        <w:pStyle w:val="constitle"/>
        <w:spacing w:before="0" w:after="0"/>
        <w:rPr>
          <w:sz w:val="22"/>
          <w:szCs w:val="22"/>
        </w:rPr>
      </w:pPr>
    </w:p>
    <w:p w:rsidR="00B115D2" w:rsidRDefault="00B115D2" w:rsidP="00205224">
      <w:pPr>
        <w:pStyle w:val="constitle"/>
        <w:spacing w:before="0" w:after="0"/>
        <w:rPr>
          <w:sz w:val="22"/>
          <w:szCs w:val="22"/>
        </w:rPr>
      </w:pPr>
    </w:p>
    <w:p w:rsidR="00B115D2" w:rsidRDefault="00B115D2" w:rsidP="00205224">
      <w:pPr>
        <w:pStyle w:val="constitle"/>
        <w:spacing w:before="0" w:after="0"/>
        <w:rPr>
          <w:sz w:val="22"/>
          <w:szCs w:val="22"/>
        </w:rPr>
      </w:pPr>
    </w:p>
    <w:p w:rsidR="00740C32" w:rsidRPr="00B115D2" w:rsidRDefault="00740C32" w:rsidP="00B115D2">
      <w:pPr>
        <w:pStyle w:val="constitle"/>
        <w:spacing w:before="0" w:beforeAutospacing="0" w:after="0" w:afterAutospacing="0"/>
        <w:jc w:val="right"/>
        <w:rPr>
          <w:sz w:val="20"/>
          <w:szCs w:val="20"/>
        </w:rPr>
      </w:pPr>
      <w:r w:rsidRPr="00B115D2">
        <w:rPr>
          <w:sz w:val="20"/>
          <w:szCs w:val="20"/>
        </w:rPr>
        <w:t>Приложение №2</w:t>
      </w:r>
    </w:p>
    <w:p w:rsidR="00740C32" w:rsidRPr="00B115D2" w:rsidRDefault="00740C32" w:rsidP="00B115D2">
      <w:pPr>
        <w:pStyle w:val="constitle"/>
        <w:spacing w:before="0" w:beforeAutospacing="0" w:after="0" w:afterAutospacing="0"/>
        <w:jc w:val="right"/>
        <w:rPr>
          <w:sz w:val="20"/>
          <w:szCs w:val="20"/>
        </w:rPr>
      </w:pPr>
      <w:r w:rsidRPr="00B115D2">
        <w:rPr>
          <w:sz w:val="20"/>
          <w:szCs w:val="20"/>
        </w:rPr>
        <w:t xml:space="preserve"> к Решению МС МО п. Петро-Славянка</w:t>
      </w:r>
    </w:p>
    <w:p w:rsidR="00740C32" w:rsidRPr="00B115D2" w:rsidRDefault="00B115D2" w:rsidP="00B115D2">
      <w:pPr>
        <w:pStyle w:val="constitle"/>
        <w:spacing w:before="0" w:beforeAutospacing="0" w:after="0" w:afterAutospacing="0"/>
        <w:jc w:val="center"/>
        <w:rPr>
          <w:sz w:val="20"/>
          <w:szCs w:val="20"/>
        </w:rPr>
      </w:pPr>
      <w:r>
        <w:rPr>
          <w:sz w:val="20"/>
          <w:szCs w:val="20"/>
        </w:rPr>
        <w:t xml:space="preserve">                                                                      </w:t>
      </w:r>
      <w:r w:rsidR="00740C32" w:rsidRPr="00B115D2">
        <w:rPr>
          <w:sz w:val="20"/>
          <w:szCs w:val="20"/>
        </w:rPr>
        <w:t>№</w:t>
      </w:r>
      <w:r>
        <w:rPr>
          <w:sz w:val="20"/>
          <w:szCs w:val="20"/>
        </w:rPr>
        <w:t xml:space="preserve">      </w:t>
      </w:r>
      <w:r w:rsidR="00740C32" w:rsidRPr="00B115D2">
        <w:rPr>
          <w:sz w:val="20"/>
          <w:szCs w:val="20"/>
        </w:rPr>
        <w:t xml:space="preserve">   от </w:t>
      </w:r>
    </w:p>
    <w:p w:rsidR="00740C32" w:rsidRDefault="00740C32" w:rsidP="009A188F">
      <w:pPr>
        <w:pStyle w:val="11"/>
        <w:spacing w:line="240" w:lineRule="auto"/>
        <w:ind w:firstLine="0"/>
        <w:jc w:val="left"/>
        <w:rPr>
          <w:sz w:val="22"/>
        </w:rPr>
      </w:pPr>
    </w:p>
    <w:p w:rsidR="00740C32" w:rsidRDefault="00740C32" w:rsidP="009A188F">
      <w:pPr>
        <w:pStyle w:val="a5"/>
        <w:jc w:val="right"/>
      </w:pPr>
    </w:p>
    <w:p w:rsidR="00740C32" w:rsidRPr="008F539D" w:rsidRDefault="00740C32" w:rsidP="009A188F">
      <w:pPr>
        <w:pStyle w:val="a5"/>
        <w:jc w:val="right"/>
        <w:rPr>
          <w:sz w:val="22"/>
          <w:szCs w:val="22"/>
        </w:rPr>
      </w:pPr>
    </w:p>
    <w:p w:rsidR="00740C32" w:rsidRPr="008F539D" w:rsidRDefault="00740C32"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 xml:space="preserve">КОНТРАКТ </w:t>
      </w:r>
    </w:p>
    <w:p w:rsidR="00740C32" w:rsidRPr="008F539D" w:rsidRDefault="00740C32"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С ГЛАВОЙ МЕСТНОЙ АДМИНИСТРАЦИИ</w:t>
      </w:r>
    </w:p>
    <w:p w:rsidR="00740C32" w:rsidRPr="008F539D" w:rsidRDefault="00740C32"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ВНУТРИГОРОДСКОГО МУНИЦИПАЛЬНОГО ОБРАЗОВАНИЯ</w:t>
      </w:r>
    </w:p>
    <w:p w:rsidR="00740C32" w:rsidRPr="008F539D" w:rsidRDefault="00740C32" w:rsidP="009A188F">
      <w:pPr>
        <w:pStyle w:val="ConsPlusNormal"/>
        <w:ind w:firstLine="0"/>
        <w:jc w:val="center"/>
        <w:rPr>
          <w:rFonts w:ascii="Times New Roman" w:hAnsi="Times New Roman"/>
          <w:b/>
          <w:sz w:val="22"/>
          <w:szCs w:val="22"/>
        </w:rPr>
      </w:pPr>
      <w:r w:rsidRPr="008F539D">
        <w:rPr>
          <w:rFonts w:ascii="Times New Roman" w:hAnsi="Times New Roman"/>
          <w:b/>
          <w:sz w:val="22"/>
          <w:szCs w:val="22"/>
        </w:rPr>
        <w:t>Санкт-Петербурга  поселка Петро-Славянка</w:t>
      </w:r>
    </w:p>
    <w:p w:rsidR="00740C32" w:rsidRPr="008F539D" w:rsidRDefault="00740C32" w:rsidP="009A188F">
      <w:pPr>
        <w:pStyle w:val="ConsPlusNormal"/>
        <w:ind w:firstLine="0"/>
        <w:jc w:val="center"/>
        <w:rPr>
          <w:rFonts w:ascii="Times New Roman" w:hAnsi="Times New Roman"/>
          <w:sz w:val="22"/>
          <w:szCs w:val="22"/>
        </w:rPr>
      </w:pPr>
    </w:p>
    <w:p w:rsidR="00740C32" w:rsidRPr="008F539D" w:rsidRDefault="00740C32" w:rsidP="009A188F">
      <w:pPr>
        <w:pStyle w:val="ConsPlusNormal"/>
        <w:ind w:firstLine="0"/>
        <w:jc w:val="right"/>
        <w:rPr>
          <w:rFonts w:ascii="Times New Roman" w:hAnsi="Times New Roman"/>
          <w:sz w:val="22"/>
          <w:szCs w:val="22"/>
        </w:rPr>
      </w:pPr>
      <w:r>
        <w:rPr>
          <w:rFonts w:ascii="Times New Roman" w:hAnsi="Times New Roman"/>
          <w:sz w:val="22"/>
          <w:szCs w:val="22"/>
        </w:rPr>
        <w:t>_________</w:t>
      </w:r>
      <w:r w:rsidRPr="008F539D">
        <w:rPr>
          <w:rFonts w:ascii="Times New Roman" w:hAnsi="Times New Roman"/>
          <w:sz w:val="22"/>
          <w:szCs w:val="22"/>
        </w:rPr>
        <w:t>_ года</w:t>
      </w:r>
    </w:p>
    <w:p w:rsidR="00740C32" w:rsidRPr="008F539D" w:rsidRDefault="00740C32" w:rsidP="009A188F">
      <w:pPr>
        <w:pStyle w:val="ConsPlusNormal"/>
        <w:ind w:firstLine="540"/>
        <w:jc w:val="both"/>
        <w:rPr>
          <w:rFonts w:ascii="Times New Roman" w:hAnsi="Times New Roman"/>
          <w:sz w:val="22"/>
          <w:szCs w:val="22"/>
        </w:rPr>
      </w:pPr>
    </w:p>
    <w:p w:rsidR="00740C32" w:rsidRPr="008F539D" w:rsidRDefault="00740C32" w:rsidP="009A188F">
      <w:pPr>
        <w:pStyle w:val="ConsPlusNormal"/>
        <w:ind w:firstLine="540"/>
        <w:jc w:val="both"/>
        <w:rPr>
          <w:rFonts w:ascii="Times New Roman" w:hAnsi="Times New Roman"/>
          <w:sz w:val="22"/>
          <w:szCs w:val="22"/>
        </w:rPr>
      </w:pPr>
      <w:proofErr w:type="gramStart"/>
      <w:r w:rsidRPr="008F539D">
        <w:rPr>
          <w:rFonts w:ascii="Times New Roman" w:hAnsi="Times New Roman"/>
          <w:sz w:val="22"/>
          <w:szCs w:val="22"/>
        </w:rPr>
        <w:t>Глава __________________________________ (наименование должности главы внутригородского муниципального образования Санкт-Петербурга, Ф.И.О.), действующий от имени ______________________________ (наименование внутригородского муниципального образования Санкт-Петербурга) (далее - муниципальное образование) на основании устава муниципального образования, именуемый в дальнейшем глава муниципального образования, с одной стороны, и гражданин _______________________________ (Ф.И.О.), назначенный на должность главы местной администрации муниципального образования решением __________________________ (наименование представительного органа муниципального образования) от ________ N ____ "__________" (наименование решения представительного</w:t>
      </w:r>
      <w:proofErr w:type="gramEnd"/>
      <w:r w:rsidRPr="008F539D">
        <w:rPr>
          <w:rFonts w:ascii="Times New Roman" w:hAnsi="Times New Roman"/>
          <w:sz w:val="22"/>
          <w:szCs w:val="22"/>
        </w:rPr>
        <w:t xml:space="preserve"> </w:t>
      </w:r>
      <w:proofErr w:type="gramStart"/>
      <w:r w:rsidRPr="008F539D">
        <w:rPr>
          <w:rFonts w:ascii="Times New Roman" w:hAnsi="Times New Roman"/>
          <w:sz w:val="22"/>
          <w:szCs w:val="22"/>
        </w:rPr>
        <w:t>органа муниципального образования), именуемый в дальнейшем глава местной администрации, с другой стороны, а вместе именуемые стороны, в соответствии с Трудовым кодексом Российской Федерации, Федеральным законом "Об общих принципах организации местного самоуправления в Российской Федерации", Федеральным законом "О муниципальной службе в Российской Федерации", Законом Санкт-Петербурга "О регулировании отдельных вопросов муниципальной службы в Санкт-Петербурге", иными законами Санкт-Петербурга, уставом муниципального образования заключили настоящий</w:t>
      </w:r>
      <w:proofErr w:type="gramEnd"/>
      <w:r w:rsidRPr="008F539D">
        <w:rPr>
          <w:rFonts w:ascii="Times New Roman" w:hAnsi="Times New Roman"/>
          <w:sz w:val="22"/>
          <w:szCs w:val="22"/>
        </w:rPr>
        <w:t xml:space="preserve"> контракт о нижеследующем:</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1. Общие положения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1.1. </w:t>
      </w:r>
      <w:proofErr w:type="gramStart"/>
      <w:r w:rsidRPr="008F539D">
        <w:rPr>
          <w:rFonts w:ascii="Times New Roman" w:hAnsi="Times New Roman"/>
          <w:sz w:val="22"/>
          <w:szCs w:val="22"/>
        </w:rPr>
        <w:t>По настоящему контракту глава местной администрации берет на себя обязательства, связанные с прохождением муниципальной службы по должности муниципальной службы главы местной администрации в соответствии с пунктом 1.2 настоящего контракта, а глава муниципального образования обязуется обеспечить главе местной администрации прохождение муниципальной службы в соответствии с федеральным законодательством и законодательством Санкт-Петербурга о муниципальной службе, а также уставом муниципального образования, иными муниципальными правовыми</w:t>
      </w:r>
      <w:proofErr w:type="gramEnd"/>
      <w:r w:rsidRPr="008F539D">
        <w:rPr>
          <w:rFonts w:ascii="Times New Roman" w:hAnsi="Times New Roman"/>
          <w:sz w:val="22"/>
          <w:szCs w:val="22"/>
        </w:rPr>
        <w:t xml:space="preserve"> актами муниципального образования по вопросам муниципальной службы, в том числе своевременно и в полном объеме выплачивать главе местной администрации денежное содержание и предоставить ему гарантии в соответствии с действующим законодательством о муниципальной службе и настоящим контрактом.</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1.2. </w:t>
      </w:r>
      <w:proofErr w:type="gramStart"/>
      <w:r w:rsidRPr="008F539D">
        <w:rPr>
          <w:rFonts w:ascii="Times New Roman" w:hAnsi="Times New Roman"/>
          <w:sz w:val="22"/>
          <w:szCs w:val="22"/>
        </w:rPr>
        <w:t>Глава местной администрации обязуется осуществлять в соответствии с Федеральным законом "Об общих принципах организации местного самоуправления в Российской Федерации", Законом Санкт-Петербурга от 18 мая 2005 года N 237-30 "Об организации местного самоуправления в Санкт-Петербурге", уставом муниципального образования руководство деятельностью ___________________________________ (наименование местной администрации муниципального образования) (далее - местная администрация) на принципах единоначалия и обеспечение реализации определенных в соответствии с уставом муниципального образования</w:t>
      </w:r>
      <w:proofErr w:type="gramEnd"/>
      <w:r w:rsidRPr="008F539D">
        <w:rPr>
          <w:rFonts w:ascii="Times New Roman" w:hAnsi="Times New Roman"/>
          <w:sz w:val="22"/>
          <w:szCs w:val="22"/>
        </w:rPr>
        <w:t xml:space="preserve"> полномочий местной администрации по решению вопросов местного значения и полномочий по осуществлению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F539D">
        <w:rPr>
          <w:rFonts w:ascii="Times New Roman" w:hAnsi="Times New Roman"/>
          <w:sz w:val="22"/>
          <w:szCs w:val="22"/>
        </w:rPr>
        <w:t>и(</w:t>
      </w:r>
      <w:proofErr w:type="gramEnd"/>
      <w:r w:rsidRPr="008F539D">
        <w:rPr>
          <w:rFonts w:ascii="Times New Roman" w:hAnsi="Times New Roman"/>
          <w:sz w:val="22"/>
          <w:szCs w:val="22"/>
        </w:rPr>
        <w:t>или) законами Санкт-Петербурга.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Место нахождения местной администрации: ____________________________.</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1.3. </w:t>
      </w:r>
      <w:proofErr w:type="gramStart"/>
      <w:r w:rsidRPr="008F539D">
        <w:rPr>
          <w:rFonts w:ascii="Times New Roman" w:hAnsi="Times New Roman"/>
          <w:sz w:val="22"/>
          <w:szCs w:val="22"/>
        </w:rPr>
        <w:t xml:space="preserve">Основанием для заключения настоящего контракта с главой местной администрации является решение _______________________________ (наименование представительного органа </w:t>
      </w:r>
      <w:r w:rsidRPr="008F539D">
        <w:rPr>
          <w:rFonts w:ascii="Times New Roman" w:hAnsi="Times New Roman"/>
          <w:sz w:val="22"/>
          <w:szCs w:val="22"/>
        </w:rPr>
        <w:lastRenderedPageBreak/>
        <w:t>муниципального образования) от _______ N ____ "___________________________________________" (наименование решения представительного органа муниципального образования), принятое по результатам конкурса на замещение должности муниципальной службы главы местной администрации в соответствии с протоколом конкурсной комиссии муниципального образования от ___________________ N ____ о представлении кандидатов на замещение должности главы местной администрации.</w:t>
      </w:r>
      <w:proofErr w:type="gramEnd"/>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1.4. В реестре должностей муниципальной службы в Санкт-Петербурге должность главы местной администрации отнесена к группе высших должностей муниципальной службы.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Контракт с Главой  Местной Администрации заключается на срок полномочий представительного органа муниципального образования, принявшего решение о назначении лица на должность Главы местной Администрации (до дня начала работы представительного органа муниципального образования нового созыва, но не менее</w:t>
      </w:r>
      <w:proofErr w:type="gramStart"/>
      <w:r w:rsidRPr="008F539D">
        <w:rPr>
          <w:rFonts w:ascii="Times New Roman" w:hAnsi="Times New Roman"/>
          <w:sz w:val="22"/>
          <w:szCs w:val="22"/>
        </w:rPr>
        <w:t>,</w:t>
      </w:r>
      <w:proofErr w:type="gramEnd"/>
      <w:r w:rsidRPr="008F539D">
        <w:rPr>
          <w:rFonts w:ascii="Times New Roman" w:hAnsi="Times New Roman"/>
          <w:sz w:val="22"/>
          <w:szCs w:val="22"/>
        </w:rPr>
        <w:t xml:space="preserve"> чем на два года)</w:t>
      </w:r>
      <w:r>
        <w:rPr>
          <w:rFonts w:ascii="Times New Roman" w:hAnsi="Times New Roman"/>
          <w:sz w:val="22"/>
          <w:szCs w:val="22"/>
        </w:rPr>
        <w:t>.</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1.5. Настоящий контракт в соответствии с </w:t>
      </w:r>
      <w:r>
        <w:rPr>
          <w:rFonts w:ascii="Times New Roman" w:hAnsi="Times New Roman"/>
          <w:sz w:val="22"/>
          <w:szCs w:val="22"/>
        </w:rPr>
        <w:t>Федеральным законом</w:t>
      </w:r>
      <w:r w:rsidRPr="008F539D">
        <w:rPr>
          <w:rFonts w:ascii="Times New Roman" w:hAnsi="Times New Roman"/>
          <w:sz w:val="22"/>
          <w:szCs w:val="22"/>
        </w:rPr>
        <w:t xml:space="preserve"> "Об общих принципах организации местного самоуправления в Российской Федерации" заключается на срок, определенный в соответствии с уставом муниципального образования и составляющий </w:t>
      </w:r>
      <w:r>
        <w:rPr>
          <w:rFonts w:ascii="Times New Roman" w:hAnsi="Times New Roman"/>
          <w:sz w:val="22"/>
          <w:szCs w:val="22"/>
        </w:rPr>
        <w:t>два года, с возможностью продления на срок полномочий представительного органа муниципального образования</w:t>
      </w:r>
      <w:proofErr w:type="gramStart"/>
      <w:r>
        <w:rPr>
          <w:rFonts w:ascii="Times New Roman" w:hAnsi="Times New Roman"/>
          <w:sz w:val="22"/>
          <w:szCs w:val="22"/>
        </w:rPr>
        <w:t xml:space="preserve"> ,</w:t>
      </w:r>
      <w:proofErr w:type="gramEnd"/>
      <w:r>
        <w:rPr>
          <w:rFonts w:ascii="Times New Roman" w:hAnsi="Times New Roman"/>
          <w:sz w:val="22"/>
          <w:szCs w:val="22"/>
        </w:rPr>
        <w:t xml:space="preserve"> принявшего решение о назначении лица на должность главы местной администрации, но не более чем на три года</w:t>
      </w:r>
      <w:r w:rsidRPr="008F539D">
        <w:rPr>
          <w:rFonts w:ascii="Times New Roman" w:hAnsi="Times New Roman"/>
          <w:sz w:val="22"/>
          <w:szCs w:val="22"/>
        </w:rPr>
        <w:t>.</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1.6. Датой начала исполнения должностных обязанностей главой местной администрации является день принятия решения представительного органа муниципального образования (далее - представительный орган) о назначении лица на должность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2. Права и обязанности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 Глава местной администрации вправе:</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2.1.1. Представлять местную администрацию в отношениях с органами местного самоуправления, иными муниципальными органами, органами государственной власти, другими государственными органами, гражданами и организациями, без доверенности действовать от имени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2.1.2. Знакомиться с документами, устанавливающими его права и обязанности по должности главы местной администрации, критериями оценки качества исполнения должностных обязанностей и условиями продвижения по службе.</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2.1.3. Требовать обеспечения организационно-технических условий, необходимых для исполнения должностных обязанностей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2.1.4. Запрашивать и получать в установленном порядке информацию и материалы, необходимые для исполнения должностных обязанностей главы местной администрации, а также вносить предложения о совершенствовании деятельности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2.1.5. Подписывать и визировать документы в пределах своей компетенции.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2.1.6. Повышать квалификацию в установленном порядке за счет средств местного бюджета муниципального образования.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2.1.7. Проводить в целях исполнения должностных обязанностей рабочие совещания.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2.1.8. Обжаловать в судебном порядке предписания уполномоченных органов государственной власти об устранении нарушений требований законодательства Российской Федерации и Санкт-Петербурга по вопросам осуществления отдельных государственных полномочий.</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2.1.9. Осуществлять иные права,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иными муниципальными правовыми актами муниципального образования и должностной инструкцией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2.2. Глава местной администрации </w:t>
      </w:r>
      <w:proofErr w:type="gramStart"/>
      <w:r w:rsidRPr="008F539D">
        <w:rPr>
          <w:rFonts w:ascii="Times New Roman" w:hAnsi="Times New Roman"/>
          <w:sz w:val="22"/>
          <w:szCs w:val="22"/>
        </w:rPr>
        <w:t>обязан</w:t>
      </w:r>
      <w:proofErr w:type="gramEnd"/>
      <w:r w:rsidRPr="008F539D">
        <w:rPr>
          <w:rFonts w:ascii="Times New Roman" w:hAnsi="Times New Roman"/>
          <w:sz w:val="22"/>
          <w:szCs w:val="22"/>
        </w:rPr>
        <w:t>:</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 Соблюдать при исполнении должностных обязанностей права и законные интересы граждан и организаций.</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 Соблюдать Конституцию Российской Федерации, федеральные конституционные законы, федеральные законы, иные нормативные правовые акты Российской Федерации, Устав Санкт-Петербурга, законы и иные нормативные правовые акты Санкт-Петербурга, нормативные правовые акты органов государственной власти Санкт-Петербурга, устав муниципального образования, решения представительного органа, другие муниципальные правовые акты.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2.2.3. Обеспечивать в соответствии с уставом муниципального образования и решениями </w:t>
      </w:r>
      <w:r w:rsidRPr="008F539D">
        <w:rPr>
          <w:rFonts w:ascii="Times New Roman" w:hAnsi="Times New Roman"/>
          <w:sz w:val="22"/>
          <w:szCs w:val="22"/>
        </w:rPr>
        <w:lastRenderedPageBreak/>
        <w:t>представительного органа проведение муниципальной политики на территории муниципального образования.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2.2.4. Обеспечивать организацию работы и осуществлять руководство деятельностью местной администрации, ее структурных подразделений.</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2.2.5. Принимать в случаях и в порядке, установленных действующим законодательством, муниципальные правовые акты.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2.2.6. Обеспечивать целевое и эффективное использование средств местного бюджета муниципального образования, субвенций, предоставляемых местному бюджету муниципального образования из федерального бюджета и бюджета Санкт-Петербурга.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2.2.7. Организовывать, обеспечивать и контролировать исполнение местной администрацией, ее структурными подразделениями федерального законодательства и законодательства Санкт-Петербурга, устава муниципального образования, иных муниципальных правовых актов муниципального образования.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2.2.8. Разрабатывать и представлять в установленном порядке на утверждение представительного органа структуру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2.2.9. Беречь государственное и муниципальное имущество, в том числе предоставленное для исполнения должностных обязанностей главы местной администрации, распоряжаться муниципальным имуществом в соответствии с законодательством Российской Федерации и Санкт-Петербурга, уставом муниципального образования и решениями представительного органа.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2.2.10. Обеспечивать разработку и вносить в представительный орган на утверждение проект местного бюджета муниципального образования и отчет о его исполнении в установленном порядке.</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2.2.11. Обеспечивать проведение аттестации, присвоение классных чинов муниципальным служащим в местной администрации в соответствии с федеральным законодательством и законодательством Санкт-Петербурга, муниципальными правовыми актами, создавать условия для переподготовки и повышения квалификации муниципальных служащих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2.2.12. Исполнять основные обязанности муниципального служащего, предусмотренные федеральным законодательством о муниципальной службе, соблюдать ограничения и запреты, связанные с муниципальной службой и осуществлением полномочий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2.2.13. Заключать в установленном порядке контракты, договоры и соглашения в пределах своей компетенции.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2.2.14. Своевременно в пределах своих полномочий рассматривать обращения граждан и организаций и принимать по ним решения в порядке, установленном федеральным законодательством.</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2.2.15. Обеспечивать исполнение местной администрацией и должностными лицами местного самоуправления местной администрации предписаний уполномоченных государственных органов об устранении нарушений требований федерального законодательства и законодательства Санкт-Петербурга по вопросам отдельных государственных полномочий.</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2.2.16. В установленном порядке осуществлять прием на работу и увольнение работников местной администрации, заключать, изменять и прекращать с ними трудовые договоры.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2.2.17. Соблюдать нормы служебной этики при исполнении должностных обязанностей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2.2.18. Не оказывать предпочтение каким-либо общественным или религиозным объединениям, профессиональным или социальным группам, организациям и гражданам.</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2.2.19. Сообщать главе муниципального образования о личной заинтересованности при исполнении должностных обязанностей, которая может привести к конфликту интересов, и принимать меры по предотвращению подобного конфликта.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2.2.20. Проявлять корректность в обращении с гражданами.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2.2.21. Не допускать конфликтных ситуаций, способных нанести ущерб его репутации или авторитету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2.2.22. Не разглашать государственную и иную охраняемую законом тайну, соблюдать установленные правила предоставления служебной информации, правила внутреннего трудового распорядка в местной администрации, должностную инструкцию.</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2.2.23. Предоставлять в установленном порядке предусмотренные федеральным законодательством сведения о себе и членах своей семьи, а также сведения о полученных им доходах и принадлежащем ему на праве собственности имуществе, являющихся объектами </w:t>
      </w:r>
      <w:r w:rsidRPr="008F539D">
        <w:rPr>
          <w:rFonts w:ascii="Times New Roman" w:hAnsi="Times New Roman"/>
          <w:sz w:val="22"/>
          <w:szCs w:val="22"/>
        </w:rPr>
        <w:lastRenderedPageBreak/>
        <w:t>налогообложения, об обязательствах имущественного характера.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2.2.24. Поддерживать уровень квалификации, необходимый для надлежащего исполнения должностных обязанностей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2.2.25. Исполнять иные должностные обязанности главы местной администрации в соответствии с законодательством Российской Федерации и Санкт-Петербурга, уставом муниципального образования, решениями представительного органа и должностной инструкцией.</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3. Права и обязанности главы муниципального образования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3.1. Глава муниципального образования имеет право:</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3.1.1. Требовать от главы местной администрации соблюдения Конституции Российской Федерации, федеральных конституционных законов, федеральных законов и иных нормативных правовых актов Российской Федерации, законов и иных нормативных правовых актов Санкт-Петербурга, нормативных правовых актов органов государственной власти Санкт-Петербурга, устава муниципального образования, решений представительного органа, иных муниципальных правовых актов.</w:t>
      </w:r>
    </w:p>
    <w:p w:rsidR="00740C32"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3.1.2. Требовать от главы местной </w:t>
      </w:r>
      <w:proofErr w:type="gramStart"/>
      <w:r w:rsidRPr="008F539D">
        <w:rPr>
          <w:rFonts w:ascii="Times New Roman" w:hAnsi="Times New Roman"/>
          <w:sz w:val="22"/>
          <w:szCs w:val="22"/>
        </w:rPr>
        <w:t>администрации надлежащего исполнения должностных обязаннос</w:t>
      </w:r>
      <w:r>
        <w:rPr>
          <w:rFonts w:ascii="Times New Roman" w:hAnsi="Times New Roman"/>
          <w:sz w:val="22"/>
          <w:szCs w:val="22"/>
        </w:rPr>
        <w:t>тей главы местной администрации</w:t>
      </w:r>
      <w:proofErr w:type="gramEnd"/>
      <w:r>
        <w:rPr>
          <w:rFonts w:ascii="Times New Roman" w:hAnsi="Times New Roman"/>
          <w:sz w:val="22"/>
          <w:szCs w:val="22"/>
        </w:rPr>
        <w:t>.</w:t>
      </w:r>
    </w:p>
    <w:p w:rsidR="00740C32" w:rsidRDefault="00740C32" w:rsidP="009A188F">
      <w:pPr>
        <w:pStyle w:val="ConsPlusNormal"/>
        <w:ind w:firstLine="540"/>
        <w:jc w:val="both"/>
        <w:rPr>
          <w:rFonts w:ascii="Times New Roman" w:hAnsi="Times New Roman"/>
          <w:sz w:val="22"/>
          <w:szCs w:val="22"/>
        </w:rPr>
      </w:pPr>
      <w:r>
        <w:rPr>
          <w:rFonts w:ascii="Times New Roman" w:hAnsi="Times New Roman"/>
          <w:sz w:val="22"/>
          <w:szCs w:val="22"/>
        </w:rPr>
        <w:t>3.1.3. Требовать от главы местной администрации представления  отчетов о результатах  деятельности и деятельности местной администрации, в том числе о решении вопросов, поставленных представительным органом муниципального образования.</w:t>
      </w:r>
    </w:p>
    <w:p w:rsidR="00740C32" w:rsidRPr="008F539D" w:rsidRDefault="00740C32" w:rsidP="009A188F">
      <w:pPr>
        <w:pStyle w:val="ConsPlusNormal"/>
        <w:ind w:firstLine="540"/>
        <w:jc w:val="both"/>
        <w:rPr>
          <w:rFonts w:ascii="Times New Roman" w:hAnsi="Times New Roman"/>
          <w:sz w:val="22"/>
          <w:szCs w:val="22"/>
        </w:rPr>
      </w:pPr>
      <w:r>
        <w:rPr>
          <w:rFonts w:ascii="Times New Roman" w:hAnsi="Times New Roman"/>
          <w:sz w:val="22"/>
          <w:szCs w:val="22"/>
        </w:rPr>
        <w:t>3.1.4</w:t>
      </w:r>
      <w:r w:rsidRPr="008F539D">
        <w:rPr>
          <w:rFonts w:ascii="Times New Roman" w:hAnsi="Times New Roman"/>
          <w:sz w:val="22"/>
          <w:szCs w:val="22"/>
        </w:rPr>
        <w:t>. Требовать от главы местной администрации бережного отношения к имуществу, предоставленному ему для осуществления полномочий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Pr>
          <w:rFonts w:ascii="Times New Roman" w:hAnsi="Times New Roman"/>
          <w:sz w:val="22"/>
          <w:szCs w:val="22"/>
        </w:rPr>
        <w:t>3.1.5</w:t>
      </w:r>
      <w:r w:rsidRPr="008F539D">
        <w:rPr>
          <w:rFonts w:ascii="Times New Roman" w:hAnsi="Times New Roman"/>
          <w:sz w:val="22"/>
          <w:szCs w:val="22"/>
        </w:rPr>
        <w:t>. Реализовывать другие права, установленные федеральным законодательством и законодательством Санкт-Петербурга, уставом муниципального образования, решениями представительного органа.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3.2. Глава муниципального образования </w:t>
      </w:r>
      <w:proofErr w:type="gramStart"/>
      <w:r w:rsidRPr="008F539D">
        <w:rPr>
          <w:rFonts w:ascii="Times New Roman" w:hAnsi="Times New Roman"/>
          <w:sz w:val="22"/>
          <w:szCs w:val="22"/>
        </w:rPr>
        <w:t>обязан</w:t>
      </w:r>
      <w:proofErr w:type="gramEnd"/>
      <w:r w:rsidRPr="008F539D">
        <w:rPr>
          <w:rFonts w:ascii="Times New Roman" w:hAnsi="Times New Roman"/>
          <w:sz w:val="22"/>
          <w:szCs w:val="22"/>
        </w:rPr>
        <w:t>:</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3.2.1. Соблюдать положения федеральных законов и иных федеральных нормативных правовых актов, Устава Санкт-Петербурга, законов и иных нормативных правовых актов Санкт-Петербурга, устава муниципального образования и решений представительного органа по вопросам муниципальной службы.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3.2.2. Обеспечить главе местной администрации организационно-технические условия, необходимые для исполнения должностных обязанностей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3.2.3. Обеспечить предоставление главе местной администрации гарантий, предусмотренных федеральным законодательством и законодательством Санкт-Петербурга о муниципальной службе, уставом муниципального образования, другими муниципальными правовыми актами по вопросам муниципальной службы.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3.2.4. Исполнять иные обязанности, предусмотренные федеральным законодательством и законодательством Санкт-Петербурга, уставом муниципального образования, решениями представительного органа по вопросам муниципальной службы.</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4. Оплата труда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4.1. Денежное содержание главы местной администрации за выполнение должностных обязанностей по настоящему контракту состоит из должностного оклада и дополнительных выплат.</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 К дополнительным выплатам главе местной администрации относятся: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4.2.1. Ежемесячные надбавки к должностному окладу за классный чин.</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4.2.2. Ежемесячные надбавки к должностному окладу за выслугу лет.</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4.2.3. Ежемесячные надбавки к должностному окладу за особые условия муниципальной службы.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4.2.4. Премии по результатам работы.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4.2.5. Материальная помощь.</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4.3. Размер должностного оклада главы местной администрации, а также размер дополнительных выплат и порядок их выплаты устанавливаются муниципальными правовыми актами, издаваемыми представительным органом в соответствии с федеральным законодательством и законодательством Санкт-Петербурга.</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5. Рабочее (служебное) время и время отдыха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lastRenderedPageBreak/>
        <w:t>5.1. Главе местной администрации устанавливается пятидневная рабочая неделя с ненормированным рабочим днем и двумя выходными днями в неделю.</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 Главе местной администрации предоставляются: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5.2.1. Ежегодный основной оплачиваемый отпуск продолжительностью 35 календарных дней.</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5.2.2. Ежегодный дополнительный оплачиваемый отпуск за выслугу лет из расчета один календарный день за три полных календарных года муниципальной службы, но не более 15 календарных дней.</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5.2.3. Отпуск без сохранения денежного содержания в случаях, предусмотренных федеральными законами.</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6. Условия осуществления деятельности главы местной администрации, гарантии, предоставляемые главе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6.1. Главе местной администрации обеспечиваются надлежащие организационно-технические условия, необходимые для исполнения должностных обязанностей: рабочее место, оборудованное организационно-техническими средствами и средствами связи, отвечающими требованиям правил охраны труда и техники безопасности, доступ к информационным системам.</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6.2. Главе местной администрации предоставляются гарантии в соответствии с законодательством Российской Федерации и Санкт-Петербурга.</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7. Ответственность сторон настоящего контракта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7.1. Стороны несут ответственность за неисполнение или ненадлежащее исполнение взятых на себя обязательств в соответствии с федеральным законодательством и законодательством Санкт-Петербурга, уставом муниципального образования и настоящим контрактом.</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7.2. В части осуществления местной администрацией отдельных государственных полномочий глава местной администрации несет ответственность в </w:t>
      </w:r>
      <w:proofErr w:type="gramStart"/>
      <w:r w:rsidRPr="008F539D">
        <w:rPr>
          <w:rFonts w:ascii="Times New Roman" w:hAnsi="Times New Roman"/>
          <w:sz w:val="22"/>
          <w:szCs w:val="22"/>
        </w:rPr>
        <w:t>пределах</w:t>
      </w:r>
      <w:proofErr w:type="gramEnd"/>
      <w:r w:rsidRPr="008F539D">
        <w:rPr>
          <w:rFonts w:ascii="Times New Roman" w:hAnsi="Times New Roman"/>
          <w:sz w:val="22"/>
          <w:szCs w:val="22"/>
        </w:rPr>
        <w:t xml:space="preserve"> выделенных на эти цели материальных ресурсов и финансовых средств.</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7.3. Глава местной администрации несет ответственность перед государством в порядке и по основаниям, предусмотренным Федеральным законом "Об общих принципах организации местного самоуправления в Российской Федерации".</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8. Разрешение споров</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Споры и разногласия по настоящему контракту разрешаются по соглашению сторон, а в случае если согласие не достигнуто, - в соответствии с законодательством Российской Федерации.</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9. Расторжение контракта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9.1. Настоящий контракт может быть прекращен по основаниям, предусмотренным законодательством Российской Федерации о муниципальной службе и Федеральным законом "Об общих принципах организации местного самоуправления в Российской Федерации".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9.2. Настоящий </w:t>
      </w:r>
      <w:proofErr w:type="gramStart"/>
      <w:r w:rsidRPr="008F539D">
        <w:rPr>
          <w:rFonts w:ascii="Times New Roman" w:hAnsi="Times New Roman"/>
          <w:sz w:val="22"/>
          <w:szCs w:val="22"/>
        </w:rPr>
        <w:t>контракт</w:t>
      </w:r>
      <w:proofErr w:type="gramEnd"/>
      <w:r w:rsidRPr="008F539D">
        <w:rPr>
          <w:rFonts w:ascii="Times New Roman" w:hAnsi="Times New Roman"/>
          <w:sz w:val="22"/>
          <w:szCs w:val="22"/>
        </w:rPr>
        <w:t xml:space="preserve"> может быть расторгнут по соглашени</w:t>
      </w:r>
      <w:r>
        <w:rPr>
          <w:rFonts w:ascii="Times New Roman" w:hAnsi="Times New Roman"/>
          <w:sz w:val="22"/>
          <w:szCs w:val="22"/>
        </w:rPr>
        <w:t>ю сторон или в судебном порядке, а так же в одностороннем порядке в связи с утратой доверия перед Главой муниципального образования, исполняющего обязанности председателя Муниципального Совета по решению Совета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9.3. В судебном порядке настоящий </w:t>
      </w:r>
      <w:proofErr w:type="gramStart"/>
      <w:r w:rsidRPr="008F539D">
        <w:rPr>
          <w:rFonts w:ascii="Times New Roman" w:hAnsi="Times New Roman"/>
          <w:sz w:val="22"/>
          <w:szCs w:val="22"/>
        </w:rPr>
        <w:t>контракт</w:t>
      </w:r>
      <w:proofErr w:type="gramEnd"/>
      <w:r w:rsidRPr="008F539D">
        <w:rPr>
          <w:rFonts w:ascii="Times New Roman" w:hAnsi="Times New Roman"/>
          <w:sz w:val="22"/>
          <w:szCs w:val="22"/>
        </w:rPr>
        <w:t xml:space="preserve"> может быть расторгнут на основании: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9.3.1. Заявления представительного органа или главы муниципального образования - в связи с нарушением главой местной администрации условий контракта в части, касающ</w:t>
      </w:r>
      <w:r>
        <w:rPr>
          <w:rFonts w:ascii="Times New Roman" w:hAnsi="Times New Roman"/>
          <w:sz w:val="22"/>
          <w:szCs w:val="22"/>
        </w:rPr>
        <w:t>ейся вопросов местного значения, утратой доверия, а так же невыполнения  требований установленных частью 3 настоящего контракта.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9.3.2. Заявления главы местной администрации - в связи с нарушением органами местного самоуправления муниципального образования и</w:t>
      </w:r>
      <w:r>
        <w:rPr>
          <w:rFonts w:ascii="Times New Roman" w:hAnsi="Times New Roman"/>
          <w:sz w:val="22"/>
          <w:szCs w:val="22"/>
        </w:rPr>
        <w:t xml:space="preserve"> </w:t>
      </w:r>
      <w:r w:rsidRPr="008F539D">
        <w:rPr>
          <w:rFonts w:ascii="Times New Roman" w:hAnsi="Times New Roman"/>
          <w:sz w:val="22"/>
          <w:szCs w:val="22"/>
        </w:rPr>
        <w:t>(или) органами государственной власти Санкт-Петербурга условий настоящего контракта.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 xml:space="preserve">9.3.3. Заявления Губернатора Санкт-Петербурга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муниципального образования федеральными законами </w:t>
      </w:r>
      <w:proofErr w:type="gramStart"/>
      <w:r w:rsidRPr="008F539D">
        <w:rPr>
          <w:rFonts w:ascii="Times New Roman" w:hAnsi="Times New Roman"/>
          <w:sz w:val="22"/>
          <w:szCs w:val="22"/>
        </w:rPr>
        <w:t>и(</w:t>
      </w:r>
      <w:proofErr w:type="gramEnd"/>
      <w:r w:rsidRPr="008F539D">
        <w:rPr>
          <w:rFonts w:ascii="Times New Roman" w:hAnsi="Times New Roman"/>
          <w:sz w:val="22"/>
          <w:szCs w:val="22"/>
        </w:rPr>
        <w:t>или) законами Санкт-Петербурга.</w:t>
      </w:r>
    </w:p>
    <w:p w:rsidR="00740C32" w:rsidRDefault="00740C32" w:rsidP="009A188F">
      <w:pPr>
        <w:pStyle w:val="ConsPlusNormal"/>
        <w:ind w:firstLine="540"/>
        <w:jc w:val="both"/>
        <w:rPr>
          <w:rFonts w:ascii="Times New Roman" w:hAnsi="Times New Roman"/>
          <w:sz w:val="22"/>
          <w:szCs w:val="22"/>
        </w:rPr>
      </w:pPr>
    </w:p>
    <w:p w:rsidR="00B115D2" w:rsidRPr="008F539D" w:rsidRDefault="00B115D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lastRenderedPageBreak/>
        <w:t>10. Заключительные положения</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10.1. Настоящий контракт составлен в двух экземплярах, имеющих одинаковую юридическую силу, один из которых находится у главы муниципального образования, другой - у главы местной администрации.</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10.2. Изменения и дополнения могут быть внесены в настоящий контракт по соглашению сторон в следующих случаях:</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10.2.1. При изменении законодательства Российской Федерации, законодательства Санкт-Петербурга, устава муниципального образования, решения представительного органа, иного муниципального правового акта по вопросам муниципальной службы.</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10.2.2. По инициативе любой из сторон настоящего контракта.</w:t>
      </w:r>
    </w:p>
    <w:p w:rsidR="00740C32" w:rsidRPr="008F539D" w:rsidRDefault="00740C32" w:rsidP="009A188F">
      <w:pPr>
        <w:pStyle w:val="ConsPlusNormal"/>
        <w:ind w:firstLine="540"/>
        <w:jc w:val="both"/>
        <w:rPr>
          <w:rFonts w:ascii="Times New Roman" w:hAnsi="Times New Roman"/>
          <w:sz w:val="22"/>
          <w:szCs w:val="22"/>
        </w:rPr>
      </w:pPr>
      <w:r w:rsidRPr="008F539D">
        <w:rPr>
          <w:rFonts w:ascii="Times New Roman" w:hAnsi="Times New Roman"/>
          <w:sz w:val="22"/>
          <w:szCs w:val="22"/>
        </w:rPr>
        <w:t>10.3. Изменения и дополнения, вносимые в настоящий контракт, оформляются в виде письменных дополнительных соглашений, которые являются неотъемлемой частью настоящего контракта.</w:t>
      </w:r>
    </w:p>
    <w:p w:rsidR="00740C32" w:rsidRPr="008F539D" w:rsidRDefault="00740C32" w:rsidP="009A188F">
      <w:pPr>
        <w:pStyle w:val="ConsPlusNormal"/>
        <w:ind w:firstLine="540"/>
        <w:jc w:val="both"/>
        <w:rPr>
          <w:rFonts w:ascii="Times New Roman" w:hAnsi="Times New Roman"/>
          <w:sz w:val="22"/>
          <w:szCs w:val="22"/>
        </w:rPr>
      </w:pPr>
    </w:p>
    <w:p w:rsidR="00740C32" w:rsidRPr="00D2047A" w:rsidRDefault="00740C32" w:rsidP="009A188F">
      <w:pPr>
        <w:pStyle w:val="ConsPlusNormal"/>
        <w:ind w:firstLine="540"/>
        <w:jc w:val="both"/>
        <w:outlineLvl w:val="1"/>
        <w:rPr>
          <w:rFonts w:ascii="Times New Roman" w:hAnsi="Times New Roman"/>
          <w:b/>
          <w:sz w:val="22"/>
          <w:szCs w:val="22"/>
        </w:rPr>
      </w:pPr>
      <w:r w:rsidRPr="00D2047A">
        <w:rPr>
          <w:rFonts w:ascii="Times New Roman" w:hAnsi="Times New Roman"/>
          <w:b/>
          <w:sz w:val="22"/>
          <w:szCs w:val="22"/>
        </w:rPr>
        <w:t>11. Подписи сторон</w:t>
      </w:r>
    </w:p>
    <w:p w:rsidR="00740C32" w:rsidRPr="008F539D" w:rsidRDefault="00740C32" w:rsidP="009A188F">
      <w:pPr>
        <w:pStyle w:val="ConsPlusNormal"/>
        <w:ind w:firstLine="0"/>
        <w:jc w:val="center"/>
        <w:rPr>
          <w:rFonts w:ascii="Times New Roman" w:hAnsi="Times New Roman"/>
          <w:sz w:val="22"/>
          <w:szCs w:val="22"/>
        </w:rPr>
      </w:pPr>
    </w:p>
    <w:p w:rsidR="00740C32" w:rsidRDefault="00740C32" w:rsidP="009A188F">
      <w:pPr>
        <w:pStyle w:val="ConsPlusNonformat"/>
      </w:pPr>
      <w:r>
        <w:t>Глава муниципального образования     Глава местной администрации</w:t>
      </w:r>
    </w:p>
    <w:p w:rsidR="00740C32" w:rsidRDefault="00740C32" w:rsidP="009A188F">
      <w:pPr>
        <w:pStyle w:val="ConsPlusNonformat"/>
      </w:pPr>
      <w:r>
        <w:t>________________________________     ________________________________</w:t>
      </w:r>
    </w:p>
    <w:p w:rsidR="00740C32" w:rsidRDefault="00740C32" w:rsidP="009A188F">
      <w:pPr>
        <w:pStyle w:val="ConsPlusNonformat"/>
      </w:pPr>
      <w:r>
        <w:t xml:space="preserve">           (Ф.И.О.)                               (Ф.И.О.)</w:t>
      </w:r>
    </w:p>
    <w:p w:rsidR="00740C32" w:rsidRDefault="00740C32" w:rsidP="009A188F">
      <w:pPr>
        <w:pStyle w:val="ConsPlusNonformat"/>
      </w:pPr>
      <w:r>
        <w:t>________________________________     ________________________________</w:t>
      </w:r>
    </w:p>
    <w:p w:rsidR="00740C32" w:rsidRDefault="00740C32" w:rsidP="009A188F">
      <w:pPr>
        <w:pStyle w:val="ConsPlusNonformat"/>
      </w:pPr>
      <w:r>
        <w:t xml:space="preserve">          (подпись)                              (подпись)</w:t>
      </w:r>
    </w:p>
    <w:p w:rsidR="00740C32" w:rsidRDefault="00740C32" w:rsidP="009A188F">
      <w:pPr>
        <w:pStyle w:val="ConsPlusNonformat"/>
      </w:pPr>
    </w:p>
    <w:p w:rsidR="00740C32" w:rsidRDefault="00740C32" w:rsidP="009A188F">
      <w:pPr>
        <w:pStyle w:val="ConsPlusNonformat"/>
      </w:pPr>
      <w:r>
        <w:t xml:space="preserve">Дата                                 </w:t>
      </w:r>
      <w:proofErr w:type="spellStart"/>
      <w:proofErr w:type="gramStart"/>
      <w:r>
        <w:t>Дата</w:t>
      </w:r>
      <w:proofErr w:type="spellEnd"/>
      <w:proofErr w:type="gramEnd"/>
    </w:p>
    <w:p w:rsidR="00740C32" w:rsidRDefault="00740C32" w:rsidP="009A188F">
      <w:pPr>
        <w:pStyle w:val="ConsPlusNonformat"/>
      </w:pPr>
    </w:p>
    <w:p w:rsidR="00740C32" w:rsidRDefault="00740C32" w:rsidP="009A188F">
      <w:pPr>
        <w:pStyle w:val="ConsPlusNonformat"/>
      </w:pPr>
      <w:r>
        <w:t>Место для печати</w:t>
      </w:r>
    </w:p>
    <w:p w:rsidR="00740C32" w:rsidRDefault="00740C32" w:rsidP="009A188F">
      <w:pPr>
        <w:pStyle w:val="ConsPlusNonformat"/>
      </w:pPr>
      <w:r>
        <w:t xml:space="preserve">                                     Паспорт (серия, номер):</w:t>
      </w:r>
    </w:p>
    <w:p w:rsidR="00740C32" w:rsidRDefault="00740C32" w:rsidP="009A188F">
      <w:pPr>
        <w:pStyle w:val="ConsPlusNonformat"/>
      </w:pPr>
      <w:r>
        <w:t xml:space="preserve">                                     Выдан:</w:t>
      </w:r>
    </w:p>
    <w:p w:rsidR="00740C32" w:rsidRDefault="00740C32" w:rsidP="009A188F">
      <w:pPr>
        <w:pStyle w:val="ConsPlusNonformat"/>
      </w:pPr>
      <w:r>
        <w:t xml:space="preserve">                                     _______________________</w:t>
      </w:r>
    </w:p>
    <w:p w:rsidR="00740C32" w:rsidRDefault="00740C32" w:rsidP="009A188F">
      <w:pPr>
        <w:pStyle w:val="ConsPlusNonformat"/>
      </w:pPr>
      <w:r>
        <w:t xml:space="preserve">                                            (кем, когда)</w:t>
      </w:r>
    </w:p>
    <w:p w:rsidR="00740C32" w:rsidRDefault="00740C32" w:rsidP="009A188F">
      <w:pPr>
        <w:pStyle w:val="ConsPlusNonformat"/>
      </w:pPr>
      <w:r>
        <w:t xml:space="preserve">                                     Адрес места жительства:</w:t>
      </w:r>
    </w:p>
    <w:p w:rsidR="00740C32" w:rsidRDefault="00740C32" w:rsidP="009A188F">
      <w:pPr>
        <w:pStyle w:val="ConsPlusNormal"/>
        <w:ind w:firstLine="540"/>
        <w:jc w:val="both"/>
      </w:pPr>
    </w:p>
    <w:p w:rsidR="00740C32" w:rsidRDefault="00740C32" w:rsidP="009A188F">
      <w:pPr>
        <w:pStyle w:val="a5"/>
        <w:jc w:val="right"/>
      </w:pPr>
    </w:p>
    <w:p w:rsidR="00740C32" w:rsidRDefault="00740C32" w:rsidP="009A188F">
      <w:pPr>
        <w:pStyle w:val="11"/>
        <w:spacing w:line="240" w:lineRule="auto"/>
        <w:ind w:firstLine="0"/>
        <w:jc w:val="left"/>
        <w:rPr>
          <w:sz w:val="22"/>
        </w:rPr>
      </w:pPr>
    </w:p>
    <w:p w:rsidR="00740C32" w:rsidRDefault="00740C32" w:rsidP="009A188F">
      <w:r>
        <w:tab/>
      </w:r>
      <w:r>
        <w:tab/>
      </w:r>
    </w:p>
    <w:p w:rsidR="00740C32" w:rsidRDefault="00740C32"/>
    <w:sectPr w:rsidR="00740C32" w:rsidSect="00A82B4A">
      <w:pgSz w:w="11906" w:h="16838"/>
      <w:pgMar w:top="1134" w:right="850" w:bottom="1134" w:left="1701" w:header="708" w:footer="708" w:gutter="0"/>
      <w:cols w:space="708"/>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Baltica">
    <w:altName w:val="Sylfaen"/>
    <w:panose1 w:val="00000000000000000000"/>
    <w:charset w:val="00"/>
    <w:family w:val="roman"/>
    <w:notTrueType/>
    <w:pitch w:val="default"/>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E2C4CD6"/>
    <w:multiLevelType w:val="singleLevel"/>
    <w:tmpl w:val="083C34A0"/>
    <w:lvl w:ilvl="0">
      <w:start w:val="3"/>
      <w:numFmt w:val="decimal"/>
      <w:lvlText w:val="%1."/>
      <w:lvlJc w:val="left"/>
      <w:pPr>
        <w:tabs>
          <w:tab w:val="num" w:pos="1211"/>
        </w:tabs>
        <w:ind w:left="1211" w:hanging="360"/>
      </w:pPr>
      <w:rPr>
        <w:rFonts w:cs="Times New Roman"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047E"/>
    <w:rsid w:val="0005203D"/>
    <w:rsid w:val="0005206B"/>
    <w:rsid w:val="000C5F2B"/>
    <w:rsid w:val="00127F41"/>
    <w:rsid w:val="0015065D"/>
    <w:rsid w:val="00186181"/>
    <w:rsid w:val="001A4158"/>
    <w:rsid w:val="00205224"/>
    <w:rsid w:val="00210203"/>
    <w:rsid w:val="00287D0D"/>
    <w:rsid w:val="00325D24"/>
    <w:rsid w:val="00380A17"/>
    <w:rsid w:val="0042360F"/>
    <w:rsid w:val="00457734"/>
    <w:rsid w:val="004F6FB3"/>
    <w:rsid w:val="00605211"/>
    <w:rsid w:val="00622058"/>
    <w:rsid w:val="00625CB2"/>
    <w:rsid w:val="006B07E7"/>
    <w:rsid w:val="00740C32"/>
    <w:rsid w:val="007E0375"/>
    <w:rsid w:val="007E144F"/>
    <w:rsid w:val="008456B0"/>
    <w:rsid w:val="00847AC9"/>
    <w:rsid w:val="00887512"/>
    <w:rsid w:val="008E315E"/>
    <w:rsid w:val="008F539D"/>
    <w:rsid w:val="0093798C"/>
    <w:rsid w:val="00950D34"/>
    <w:rsid w:val="00990381"/>
    <w:rsid w:val="009A188F"/>
    <w:rsid w:val="009B7D4D"/>
    <w:rsid w:val="00A32319"/>
    <w:rsid w:val="00A82B4A"/>
    <w:rsid w:val="00B115D2"/>
    <w:rsid w:val="00C169D4"/>
    <w:rsid w:val="00C8665D"/>
    <w:rsid w:val="00CD11FC"/>
    <w:rsid w:val="00D2047A"/>
    <w:rsid w:val="00D2360D"/>
    <w:rsid w:val="00DD1FC0"/>
    <w:rsid w:val="00EE4AC2"/>
    <w:rsid w:val="00F7403F"/>
    <w:rsid w:val="00FA047E"/>
    <w:rsid w:val="00FA75A2"/>
    <w:rsid w:val="00FD514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Body Text Indent 3" w:locked="1" w:semiHidden="0" w:uiPriority="0" w:unhideWhenUsed="0"/>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047E"/>
    <w:rPr>
      <w:rFonts w:ascii="Baltica" w:eastAsia="Times New Roman" w:hAnsi="Baltica"/>
      <w:sz w:val="18"/>
    </w:rPr>
  </w:style>
  <w:style w:type="paragraph" w:styleId="1">
    <w:name w:val="heading 1"/>
    <w:basedOn w:val="a"/>
    <w:next w:val="a"/>
    <w:link w:val="10"/>
    <w:uiPriority w:val="99"/>
    <w:qFormat/>
    <w:rsid w:val="00FA047E"/>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9"/>
    <w:qFormat/>
    <w:rsid w:val="00FA047E"/>
    <w:pPr>
      <w:keepNext/>
      <w:keepLines/>
      <w:spacing w:before="200"/>
      <w:outlineLvl w:val="1"/>
    </w:pPr>
    <w:rPr>
      <w:rFonts w:ascii="Cambria" w:hAnsi="Cambria"/>
      <w:b/>
      <w:bCs/>
      <w:color w:val="4F81BD"/>
      <w:sz w:val="26"/>
      <w:szCs w:val="26"/>
    </w:rPr>
  </w:style>
  <w:style w:type="paragraph" w:styleId="3">
    <w:name w:val="heading 3"/>
    <w:basedOn w:val="a"/>
    <w:next w:val="a"/>
    <w:link w:val="30"/>
    <w:uiPriority w:val="99"/>
    <w:qFormat/>
    <w:rsid w:val="00FA047E"/>
    <w:pPr>
      <w:keepNext/>
      <w:jc w:val="center"/>
      <w:outlineLvl w:val="2"/>
    </w:pPr>
    <w:rPr>
      <w:rFonts w:ascii="Times New Roman" w:hAnsi="Times New Roman"/>
      <w:b/>
      <w:sz w:val="28"/>
    </w:rPr>
  </w:style>
  <w:style w:type="paragraph" w:styleId="5">
    <w:name w:val="heading 5"/>
    <w:basedOn w:val="a"/>
    <w:next w:val="a"/>
    <w:link w:val="50"/>
    <w:uiPriority w:val="99"/>
    <w:qFormat/>
    <w:rsid w:val="00FA047E"/>
    <w:pPr>
      <w:keepNext/>
      <w:keepLines/>
      <w:spacing w:before="200"/>
      <w:outlineLvl w:val="4"/>
    </w:pPr>
    <w:rPr>
      <w:rFonts w:ascii="Cambria" w:hAnsi="Cambria"/>
      <w:color w:val="243F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FA047E"/>
    <w:rPr>
      <w:rFonts w:ascii="Cambria" w:hAnsi="Cambria" w:cs="Times New Roman"/>
      <w:b/>
      <w:bCs/>
      <w:color w:val="365F91"/>
      <w:sz w:val="28"/>
      <w:szCs w:val="28"/>
      <w:lang w:eastAsia="ru-RU"/>
    </w:rPr>
  </w:style>
  <w:style w:type="character" w:customStyle="1" w:styleId="20">
    <w:name w:val="Заголовок 2 Знак"/>
    <w:basedOn w:val="a0"/>
    <w:link w:val="2"/>
    <w:uiPriority w:val="99"/>
    <w:semiHidden/>
    <w:locked/>
    <w:rsid w:val="00FA047E"/>
    <w:rPr>
      <w:rFonts w:ascii="Cambria" w:hAnsi="Cambria" w:cs="Times New Roman"/>
      <w:b/>
      <w:bCs/>
      <w:color w:val="4F81BD"/>
      <w:sz w:val="26"/>
      <w:szCs w:val="26"/>
      <w:lang w:eastAsia="ru-RU"/>
    </w:rPr>
  </w:style>
  <w:style w:type="character" w:customStyle="1" w:styleId="30">
    <w:name w:val="Заголовок 3 Знак"/>
    <w:basedOn w:val="a0"/>
    <w:link w:val="3"/>
    <w:uiPriority w:val="99"/>
    <w:locked/>
    <w:rsid w:val="00FA047E"/>
    <w:rPr>
      <w:rFonts w:ascii="Times New Roman" w:hAnsi="Times New Roman" w:cs="Times New Roman"/>
      <w:b/>
      <w:sz w:val="20"/>
      <w:szCs w:val="20"/>
      <w:lang w:eastAsia="ru-RU"/>
    </w:rPr>
  </w:style>
  <w:style w:type="character" w:customStyle="1" w:styleId="50">
    <w:name w:val="Заголовок 5 Знак"/>
    <w:basedOn w:val="a0"/>
    <w:link w:val="5"/>
    <w:uiPriority w:val="99"/>
    <w:semiHidden/>
    <w:locked/>
    <w:rsid w:val="00FA047E"/>
    <w:rPr>
      <w:rFonts w:ascii="Cambria" w:hAnsi="Cambria" w:cs="Times New Roman"/>
      <w:color w:val="243F60"/>
      <w:sz w:val="20"/>
      <w:szCs w:val="20"/>
      <w:lang w:eastAsia="ru-RU"/>
    </w:rPr>
  </w:style>
  <w:style w:type="paragraph" w:styleId="a3">
    <w:name w:val="Balloon Text"/>
    <w:basedOn w:val="a"/>
    <w:link w:val="a4"/>
    <w:uiPriority w:val="99"/>
    <w:semiHidden/>
    <w:rsid w:val="00FA047E"/>
    <w:rPr>
      <w:rFonts w:ascii="Tahoma" w:hAnsi="Tahoma" w:cs="Tahoma"/>
      <w:sz w:val="16"/>
      <w:szCs w:val="16"/>
    </w:rPr>
  </w:style>
  <w:style w:type="character" w:customStyle="1" w:styleId="a4">
    <w:name w:val="Текст выноски Знак"/>
    <w:basedOn w:val="a0"/>
    <w:link w:val="a3"/>
    <w:uiPriority w:val="99"/>
    <w:semiHidden/>
    <w:locked/>
    <w:rsid w:val="00FA047E"/>
    <w:rPr>
      <w:rFonts w:ascii="Tahoma" w:hAnsi="Tahoma" w:cs="Tahoma"/>
      <w:sz w:val="16"/>
      <w:szCs w:val="16"/>
      <w:lang w:eastAsia="ru-RU"/>
    </w:rPr>
  </w:style>
  <w:style w:type="paragraph" w:styleId="a5">
    <w:name w:val="Body Text Indent"/>
    <w:basedOn w:val="a"/>
    <w:link w:val="a6"/>
    <w:uiPriority w:val="99"/>
    <w:rsid w:val="00FA047E"/>
    <w:pPr>
      <w:ind w:firstLine="567"/>
    </w:pPr>
    <w:rPr>
      <w:rFonts w:ascii="Times New Roman" w:hAnsi="Times New Roman"/>
      <w:sz w:val="28"/>
    </w:rPr>
  </w:style>
  <w:style w:type="character" w:customStyle="1" w:styleId="a6">
    <w:name w:val="Основной текст с отступом Знак"/>
    <w:basedOn w:val="a0"/>
    <w:link w:val="a5"/>
    <w:uiPriority w:val="99"/>
    <w:locked/>
    <w:rsid w:val="00FA047E"/>
    <w:rPr>
      <w:rFonts w:ascii="Times New Roman" w:hAnsi="Times New Roman" w:cs="Times New Roman"/>
      <w:sz w:val="20"/>
      <w:szCs w:val="20"/>
      <w:lang w:eastAsia="ru-RU"/>
    </w:rPr>
  </w:style>
  <w:style w:type="paragraph" w:styleId="31">
    <w:name w:val="Body Text Indent 3"/>
    <w:basedOn w:val="a"/>
    <w:link w:val="32"/>
    <w:uiPriority w:val="99"/>
    <w:rsid w:val="00FA047E"/>
    <w:pPr>
      <w:ind w:left="1276" w:hanging="425"/>
      <w:jc w:val="both"/>
    </w:pPr>
    <w:rPr>
      <w:rFonts w:ascii="Times New Roman" w:hAnsi="Times New Roman"/>
      <w:sz w:val="24"/>
    </w:rPr>
  </w:style>
  <w:style w:type="character" w:customStyle="1" w:styleId="32">
    <w:name w:val="Основной текст с отступом 3 Знак"/>
    <w:basedOn w:val="a0"/>
    <w:link w:val="31"/>
    <w:uiPriority w:val="99"/>
    <w:locked/>
    <w:rsid w:val="00FA047E"/>
    <w:rPr>
      <w:rFonts w:ascii="Times New Roman" w:hAnsi="Times New Roman" w:cs="Times New Roman"/>
      <w:sz w:val="20"/>
      <w:szCs w:val="20"/>
      <w:lang w:eastAsia="ru-RU"/>
    </w:rPr>
  </w:style>
  <w:style w:type="paragraph" w:customStyle="1" w:styleId="constitle">
    <w:name w:val="constitle"/>
    <w:basedOn w:val="a"/>
    <w:uiPriority w:val="99"/>
    <w:rsid w:val="00FA047E"/>
    <w:pPr>
      <w:spacing w:before="100" w:beforeAutospacing="1" w:after="100" w:afterAutospacing="1"/>
    </w:pPr>
    <w:rPr>
      <w:rFonts w:ascii="Times New Roman" w:hAnsi="Times New Roman"/>
      <w:sz w:val="24"/>
      <w:szCs w:val="24"/>
    </w:rPr>
  </w:style>
  <w:style w:type="paragraph" w:customStyle="1" w:styleId="consnormal">
    <w:name w:val="consnormal"/>
    <w:basedOn w:val="a"/>
    <w:uiPriority w:val="99"/>
    <w:rsid w:val="00FA047E"/>
    <w:pPr>
      <w:spacing w:before="100" w:beforeAutospacing="1" w:after="100" w:afterAutospacing="1"/>
    </w:pPr>
    <w:rPr>
      <w:rFonts w:ascii="Times New Roman" w:hAnsi="Times New Roman"/>
      <w:sz w:val="24"/>
      <w:szCs w:val="24"/>
    </w:rPr>
  </w:style>
  <w:style w:type="paragraph" w:customStyle="1" w:styleId="ConsNormal0">
    <w:name w:val="ConsNormal"/>
    <w:uiPriority w:val="99"/>
    <w:rsid w:val="00FA047E"/>
    <w:pPr>
      <w:autoSpaceDE w:val="0"/>
      <w:autoSpaceDN w:val="0"/>
      <w:adjustRightInd w:val="0"/>
      <w:ind w:right="19772" w:firstLine="720"/>
    </w:pPr>
    <w:rPr>
      <w:rFonts w:ascii="Arial" w:eastAsia="Times New Roman" w:hAnsi="Arial" w:cs="Arial"/>
    </w:rPr>
  </w:style>
  <w:style w:type="paragraph" w:customStyle="1" w:styleId="ConsNonformat">
    <w:name w:val="ConsNonformat"/>
    <w:uiPriority w:val="99"/>
    <w:rsid w:val="00FA047E"/>
    <w:pPr>
      <w:widowControl w:val="0"/>
      <w:autoSpaceDE w:val="0"/>
      <w:autoSpaceDN w:val="0"/>
      <w:adjustRightInd w:val="0"/>
      <w:ind w:right="19772"/>
    </w:pPr>
    <w:rPr>
      <w:rFonts w:ascii="Courier New" w:eastAsia="Times New Roman" w:hAnsi="Courier New" w:cs="Courier New"/>
    </w:rPr>
  </w:style>
  <w:style w:type="paragraph" w:styleId="a7">
    <w:name w:val="Normal (Web)"/>
    <w:basedOn w:val="a"/>
    <w:uiPriority w:val="99"/>
    <w:rsid w:val="00FA047E"/>
    <w:pPr>
      <w:spacing w:before="100" w:after="100"/>
    </w:pPr>
    <w:rPr>
      <w:rFonts w:ascii="Times New Roman" w:hAnsi="Times New Roman"/>
      <w:sz w:val="24"/>
    </w:rPr>
  </w:style>
  <w:style w:type="paragraph" w:customStyle="1" w:styleId="11">
    <w:name w:val="Обычный1"/>
    <w:uiPriority w:val="99"/>
    <w:rsid w:val="00210203"/>
    <w:pPr>
      <w:widowControl w:val="0"/>
      <w:spacing w:line="440" w:lineRule="auto"/>
      <w:ind w:firstLine="120"/>
      <w:jc w:val="both"/>
    </w:pPr>
    <w:rPr>
      <w:rFonts w:ascii="Times New Roman" w:eastAsia="Times New Roman" w:hAnsi="Times New Roman"/>
      <w:sz w:val="12"/>
    </w:rPr>
  </w:style>
  <w:style w:type="paragraph" w:customStyle="1" w:styleId="ConsPlusNormal">
    <w:name w:val="ConsPlusNormal"/>
    <w:uiPriority w:val="99"/>
    <w:rsid w:val="0015065D"/>
    <w:pPr>
      <w:widowControl w:val="0"/>
      <w:autoSpaceDE w:val="0"/>
      <w:autoSpaceDN w:val="0"/>
      <w:adjustRightInd w:val="0"/>
      <w:ind w:firstLine="720"/>
    </w:pPr>
    <w:rPr>
      <w:rFonts w:ascii="Arial" w:eastAsia="Times New Roman" w:hAnsi="Arial"/>
    </w:rPr>
  </w:style>
  <w:style w:type="paragraph" w:customStyle="1" w:styleId="ConsPlusNonformat">
    <w:name w:val="ConsPlusNonformat"/>
    <w:uiPriority w:val="99"/>
    <w:rsid w:val="0015065D"/>
    <w:pPr>
      <w:autoSpaceDE w:val="0"/>
      <w:autoSpaceDN w:val="0"/>
      <w:adjustRightInd w:val="0"/>
    </w:pPr>
    <w:rPr>
      <w:rFonts w:ascii="Courier New" w:eastAsia="Times New Roman" w:hAnsi="Courier New" w:cs="Tahom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0002673.5" TargetMode="External"/><Relationship Id="rId3" Type="http://schemas.openxmlformats.org/officeDocument/2006/relationships/settings" Target="settings.xml"/><Relationship Id="rId7" Type="http://schemas.openxmlformats.org/officeDocument/2006/relationships/hyperlink" Target="garantF1://7853007.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0003000.0"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garantF1://10006192.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118</TotalTime>
  <Pages>1</Pages>
  <Words>7229</Words>
  <Characters>41207</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48340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МС МО Петро-Славянка</dc:creator>
  <cp:keywords/>
  <dc:description/>
  <cp:lastModifiedBy>александр</cp:lastModifiedBy>
  <cp:revision>17</cp:revision>
  <cp:lastPrinted>2014-10-31T11:21:00Z</cp:lastPrinted>
  <dcterms:created xsi:type="dcterms:W3CDTF">2014-10-09T15:58:00Z</dcterms:created>
  <dcterms:modified xsi:type="dcterms:W3CDTF">2015-03-01T05:53:00Z</dcterms:modified>
</cp:coreProperties>
</file>