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B" w:rsidRPr="009662EB" w:rsidRDefault="009662EB" w:rsidP="00966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3E5A" w:rsidRDefault="00F53E5A" w:rsidP="00F53E5A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 xml:space="preserve">Прокуратура </w:t>
      </w:r>
      <w:proofErr w:type="spellStart"/>
      <w:r>
        <w:rPr>
          <w:b/>
        </w:rPr>
        <w:t>Колпинского</w:t>
      </w:r>
      <w:proofErr w:type="spellEnd"/>
      <w:r>
        <w:rPr>
          <w:b/>
        </w:rPr>
        <w:t xml:space="preserve"> района РАЗЪЯСНЯЕТ:</w:t>
      </w:r>
    </w:p>
    <w:p w:rsidR="00F53E5A" w:rsidRDefault="00F53E5A" w:rsidP="00F53E5A">
      <w:pPr>
        <w:spacing w:after="0" w:line="240" w:lineRule="auto"/>
        <w:ind w:firstLine="567"/>
        <w:jc w:val="both"/>
      </w:pP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«О мерах по приспособлению жилых помещений и общего имущества в многоквартирном доме с учетом потребностей инвалидов» доступность жилого помещения и общего имущества в многоквартирном доме, в котором проживает инвалид, обеспечивается посредством приспособления такого помещения и имущества с учетом его потребностей.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условий доступности жилых помещений и общего имущества в многоквартирном доме для инвалидов включает: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1.рассмотрение документов о характеристиках жилого помещения а, общего имущества в многоквартирном доме (технический паспорт (технический план), кадастровый паспорт и иные документы);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2.рассмотрение документов о признании гражданина инвалидом, в том числе выписки из акта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3.проведение визуального, технического осмотра жилого помещения, общего имущества в многоквартирном доме, при необходимости проведение дополнительных обследований, испытаний несущих конструкций жилого здания;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5.оценку необходимости и возможности приспособления жилого помещения и общего имущества в многоквартирном доме с учетом потребностей инвалида и обеспечения условий их доступности.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Обследование жилых помещений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 межведомственной комиссией, создаваемой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(в состав включаются представители уполномоченного федерального органа;</w:t>
      </w:r>
      <w:proofErr w:type="gramEnd"/>
      <w:r>
        <w:rPr>
          <w:sz w:val="28"/>
          <w:szCs w:val="28"/>
        </w:rPr>
        <w:t xml:space="preserve"> органов государственного жилищного надзора; общественных объединений инвалидов).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Обследование жилых помещений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комиссией, создаваемой уполномоченным органом (в состав включаются представители органов государственного жилищного надзора;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  <w:proofErr w:type="gramEnd"/>
      <w:r>
        <w:rPr>
          <w:sz w:val="28"/>
          <w:szCs w:val="28"/>
        </w:rPr>
        <w:t xml:space="preserve"> общественных объединений инвалидов).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Обследование жилых помещений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комиссиями, создаваемыми органами местного самоуправления (в состав включаются представители органов муниципального жилищного контроля; органов местного самоуправления, в том числе в сфере социальной защиты населения, в сфере архитектуры и градостроительства;</w:t>
      </w:r>
      <w:proofErr w:type="gramEnd"/>
      <w:r>
        <w:rPr>
          <w:sz w:val="28"/>
          <w:szCs w:val="28"/>
        </w:rPr>
        <w:t xml:space="preserve"> общественных объединений инвалидов).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помещение, в отношении которого проводится обследование.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принимается решение комиссии?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оформляются результаты обследования?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обследования оформляется акт обследования жилого помещения и общего имущества в многоквартирном доме, в котором проживает инвалид, содержащий: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описание характеристик жилого помещения инвалида, составленное на основании результатов обследования;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требований из числа требований, предусмотренных Постановлением, которым не соответствует обследуемое жилое помещение инвалида (если такие несоответствия были выявлены);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выводы комиссии о наличии или об отсутствии необходимости приспособления жилого помещения и общего имущества в многоквартирном доме, в котором проживает инвалид, с учетом потребностей инвалида и обеспечения условий их доступности с мотивированным обоснованием;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выводы комиссии о наличии или об отсутствии технической возможности для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с мотивированным обоснованием;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 общего имущества в многоквартирном </w:t>
      </w:r>
      <w:r>
        <w:rPr>
          <w:sz w:val="28"/>
          <w:szCs w:val="28"/>
        </w:rPr>
        <w:lastRenderedPageBreak/>
        <w:t>доме, в котором проживает инвалид</w:t>
      </w:r>
      <w:proofErr w:type="gramEnd"/>
      <w:r>
        <w:rPr>
          <w:sz w:val="28"/>
          <w:szCs w:val="28"/>
        </w:rPr>
        <w:t>, с учетом потребностей инвалида и обеспечения условий их доступности для инвалида).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 (или) общего имущества в многоквартирном доме, в котором проживает инвалид,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</w:t>
      </w:r>
      <w:proofErr w:type="gramEnd"/>
      <w:r>
        <w:rPr>
          <w:sz w:val="28"/>
          <w:szCs w:val="28"/>
        </w:rPr>
        <w:t xml:space="preserve"> (части дома): об экономической целесообразности либо об экономической нецелесообразности реконструкции или капитального ремонта многоквартирного дома (части дома).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работы комиссии является заключение о возможности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Заключение выносится комиссией на основании: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акта обследования;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решения комиссии об экономической целесообразности или нецелесообразности реконструкции или капитального ремонта многоквартирного дома (части дома) и (или) общего имущества в многоквартирном доме, в котором проживает инвалид.</w:t>
      </w:r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об отсутствии возможности приспособления жилого помещения и общего имущества в многоквартирном доме, в котором проживает инвалид, является основанием для признания такого жилого помещения в установленном законодательством Российской Федерации порядке непригодным для проживания инвалида и в целях включения мероприятий в план в течение 10 дней со дня его вынесения направляется в уполномоченный орган по месту нахождения жилого помещения инвалида.</w:t>
      </w:r>
      <w:proofErr w:type="gramEnd"/>
    </w:p>
    <w:p w:rsidR="00F53E5A" w:rsidRDefault="00F53E5A" w:rsidP="00F53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условий доступности для инвалидов жилых помещений и общего имущества в многоквартирном доме таким гражданам надлежит </w:t>
      </w:r>
      <w:proofErr w:type="gramStart"/>
      <w:r>
        <w:rPr>
          <w:sz w:val="28"/>
          <w:szCs w:val="28"/>
        </w:rPr>
        <w:t>обращаться</w:t>
      </w:r>
      <w:proofErr w:type="gramEnd"/>
      <w:r>
        <w:rPr>
          <w:sz w:val="28"/>
          <w:szCs w:val="28"/>
        </w:rPr>
        <w:t xml:space="preserve"> а администрацию района по месту проживания лично либо через представителя с письменным заявлением.</w:t>
      </w:r>
    </w:p>
    <w:p w:rsidR="00F53E5A" w:rsidRDefault="00F53E5A" w:rsidP="00F53E5A">
      <w:pPr>
        <w:rPr>
          <w:rFonts w:ascii="inherit" w:eastAsia="Times New Roman" w:hAnsi="inherit"/>
          <w:kern w:val="36"/>
          <w:sz w:val="27"/>
          <w:szCs w:val="27"/>
          <w:lang w:eastAsia="ru-RU"/>
        </w:rPr>
      </w:pPr>
    </w:p>
    <w:p w:rsidR="00F53E5A" w:rsidRDefault="00F53E5A" w:rsidP="00F53E5A">
      <w:pPr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eastAsia="Times New Roman"/>
          <w:kern w:val="36"/>
          <w:lang w:eastAsia="ru-RU"/>
        </w:rPr>
        <w:t>Помощник прокурора района</w:t>
      </w:r>
    </w:p>
    <w:p w:rsidR="00F53E5A" w:rsidRDefault="00F53E5A" w:rsidP="00F53E5A">
      <w:r>
        <w:t xml:space="preserve">юрист 2 класса                                                                                       Т.А. Долгих         </w:t>
      </w:r>
    </w:p>
    <w:p w:rsidR="00F35AF0" w:rsidRDefault="00F35AF0">
      <w:bookmarkStart w:id="0" w:name="_GoBack"/>
      <w:bookmarkEnd w:id="0"/>
    </w:p>
    <w:sectPr w:rsidR="00F3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9"/>
    <w:rsid w:val="007944B8"/>
    <w:rsid w:val="009662EB"/>
    <w:rsid w:val="00A559D9"/>
    <w:rsid w:val="00F35AF0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2017-01-09T12:51:00Z</cp:lastPrinted>
  <dcterms:created xsi:type="dcterms:W3CDTF">2017-02-20T13:46:00Z</dcterms:created>
  <dcterms:modified xsi:type="dcterms:W3CDTF">2017-02-20T13:46:00Z</dcterms:modified>
</cp:coreProperties>
</file>