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C" w:rsidRDefault="007F0CDC" w:rsidP="00AD4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4C85" w:rsidRPr="00AD4C85" w:rsidRDefault="00AD4C85" w:rsidP="00AD4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C85">
        <w:rPr>
          <w:rFonts w:ascii="Times New Roman" w:hAnsi="Times New Roman" w:cs="Times New Roman"/>
          <w:sz w:val="28"/>
          <w:szCs w:val="28"/>
        </w:rPr>
        <w:t>Прокуратура Колпинского района признала законным и обоснованным возбуждение уголовного дела в отношении местного жителя, подозреваемого в совершении преступления, предусмотренного ч. 2 ст. 145.1 УК РФ (полная невыплата свыше двух месяцев заработной платы и иных установленных законом выплат).</w:t>
      </w:r>
    </w:p>
    <w:p w:rsidR="00AD4C85" w:rsidRPr="00AD4C85" w:rsidRDefault="00AD4C85" w:rsidP="00AD4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85">
        <w:rPr>
          <w:rFonts w:ascii="Times New Roman" w:hAnsi="Times New Roman" w:cs="Times New Roman"/>
          <w:sz w:val="28"/>
          <w:szCs w:val="28"/>
        </w:rPr>
        <w:t>Уголовное дело возбуждено по материалам проверки прокуратуры района.</w:t>
      </w:r>
    </w:p>
    <w:p w:rsidR="00AD4C85" w:rsidRPr="00AD4C85" w:rsidRDefault="00AD4C85" w:rsidP="00AD4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85">
        <w:rPr>
          <w:rFonts w:ascii="Times New Roman" w:hAnsi="Times New Roman" w:cs="Times New Roman"/>
          <w:sz w:val="28"/>
          <w:szCs w:val="28"/>
        </w:rPr>
        <w:t>По версии следствия, в период с марта по октябрь 2017 генеральный директор одной из коммерческих фирм свыше 2 месяцев полностью не выплачивал работникам организации зарплату, а также иные установленные законом выплаты.</w:t>
      </w:r>
    </w:p>
    <w:p w:rsidR="004D32D3" w:rsidRDefault="00AD4C85" w:rsidP="00AD4C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85">
        <w:rPr>
          <w:rFonts w:ascii="Times New Roman" w:hAnsi="Times New Roman" w:cs="Times New Roman"/>
          <w:sz w:val="28"/>
          <w:szCs w:val="28"/>
        </w:rPr>
        <w:t>Ход расследования уголовного дела находится на контроле прокуратуры района.</w:t>
      </w:r>
    </w:p>
    <w:sectPr w:rsidR="004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251E84"/>
    <w:rsid w:val="004D32D3"/>
    <w:rsid w:val="007A0740"/>
    <w:rsid w:val="007F0CDC"/>
    <w:rsid w:val="00AD4C85"/>
    <w:rsid w:val="00B0496E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3</cp:revision>
  <dcterms:created xsi:type="dcterms:W3CDTF">2018-02-28T12:01:00Z</dcterms:created>
  <dcterms:modified xsi:type="dcterms:W3CDTF">2018-02-28T12:02:00Z</dcterms:modified>
</cp:coreProperties>
</file>