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hanging="12" w:left="12" w:right="-284"/>
        <w:jc w:val="right"/>
        <w:rPr>
          <w:rFonts w:ascii="Times New Roman" w:hAnsi="Times New Roman"/>
          <w:b w:val="1"/>
          <w:sz w:val="28"/>
        </w:rPr>
      </w:pPr>
    </w:p>
    <w:tbl>
      <w:tblPr>
        <w:tblStyle w:val="Style_1"/>
        <w:tblLayout w:type="fixed"/>
      </w:tblPr>
      <w:tblGrid>
        <w:gridCol w:w="1096"/>
        <w:gridCol w:w="8259"/>
      </w:tblGrid>
      <w:tr>
        <w:trPr>
          <w:trHeight w:hRule="atLeast" w:val="1134"/>
        </w:trPr>
        <w:tc>
          <w:tcPr>
            <w:tcW w:type="dxa" w:w="1096"/>
          </w:tcPr>
          <w:p w14:paraId="02000000">
            <w:pPr>
              <w:pStyle w:val="Style_2"/>
              <w:spacing w:line="252" w:lineRule="auto"/>
              <w:ind w:firstLine="142" w:left="-142" w:right="-250"/>
              <w:rPr>
                <w:sz w:val="32"/>
              </w:rPr>
            </w:pPr>
            <w: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-68897</wp:posOffset>
                      </wp:positionH>
                      <wp:positionV relativeFrom="page">
                        <wp:posOffset>1049037</wp:posOffset>
                      </wp:positionV>
                      <wp:extent cx="6218555" cy="635"/>
                      <wp:wrapNone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headEnd len="sm" type="none" w="sm"/>
                                <a:tailEnd len="sm" type="none" w="sm"/>
                              </a:ln>
                            </wps:spPr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Arial" w:hAnsi="Arial"/>
                <w:color w:val="000080"/>
              </w:rPr>
              <w:drawing>
                <wp:inline>
                  <wp:extent cx="523875" cy="742950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23875" cy="7429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59"/>
          </w:tcPr>
          <w:p w14:paraId="03000000">
            <w:pPr>
              <w:pStyle w:val="Style_3"/>
              <w:spacing w:line="252" w:lineRule="auto"/>
              <w:ind/>
              <w:jc w:val="left"/>
              <w:rPr>
                <w:sz w:val="40"/>
              </w:rPr>
            </w:pPr>
            <w:r>
              <w:rPr>
                <w:sz w:val="40"/>
              </w:rPr>
              <w:t xml:space="preserve">           МУНИЦИПАЛЬНЫЙ СОВЕТ</w:t>
            </w:r>
          </w:p>
          <w:p w14:paraId="04000000">
            <w:pPr>
              <w:spacing w:after="0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28"/>
              </w:rPr>
              <w:t>внутригородского муниципального образования города федерального значения Санкт - Петербурга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</w:p>
          <w:p w14:paraId="05000000">
            <w:pPr>
              <w:spacing w:after="0"/>
              <w:ind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поселок Петро-Славянка</w:t>
            </w:r>
          </w:p>
        </w:tc>
      </w:tr>
    </w:tbl>
    <w:p w14:paraId="06000000">
      <w:pPr>
        <w:ind w:hanging="142" w:left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ул. Труда, 1 тел./факс 462-13-04</w:t>
      </w:r>
    </w:p>
    <w:p w14:paraId="07000000">
      <w:pPr>
        <w:ind/>
        <w:jc w:val="center"/>
        <w:rPr>
          <w:sz w:val="18"/>
        </w:rPr>
      </w:pPr>
      <w:r>
        <w:rPr>
          <w:sz w:val="18"/>
        </w:rPr>
        <w:t>ОКПО 49008119, ОКТМО: 40344000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14:paraId="08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РЕШЕНИЕ </w:t>
      </w:r>
    </w:p>
    <w:p w14:paraId="09000000">
      <w:pPr>
        <w:spacing w:after="0" w:line="240" w:lineRule="auto"/>
        <w:ind w:right="-283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«26» декабря 2023г. </w:t>
      </w:r>
      <w:r>
        <w:rPr>
          <w:rFonts w:ascii="Times New Roman" w:hAnsi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№ 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3.3/2023</w:t>
      </w:r>
    </w:p>
    <w:p w14:paraId="0A000000">
      <w:pPr>
        <w:spacing w:after="0" w:line="240" w:lineRule="auto"/>
        <w:ind w:right="-283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right="-283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Об утверждении Положения о порядке проведения</w:t>
      </w: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 xml:space="preserve">регионального дня приема граждан Российской Федерации </w:t>
      </w:r>
      <w:r>
        <w:rPr>
          <w:rFonts w:ascii="Times New Roman" w:hAnsi="Times New Roman"/>
          <w:b w:val="1"/>
          <w:sz w:val="22"/>
        </w:rPr>
        <w:br/>
      </w:r>
      <w:r>
        <w:rPr>
          <w:rFonts w:ascii="Times New Roman" w:hAnsi="Times New Roman"/>
          <w:b w:val="1"/>
          <w:sz w:val="22"/>
        </w:rPr>
        <w:t>Г</w:t>
      </w:r>
      <w:r>
        <w:rPr>
          <w:rFonts w:ascii="Times New Roman" w:hAnsi="Times New Roman"/>
          <w:b w:val="1"/>
          <w:sz w:val="22"/>
        </w:rPr>
        <w:t xml:space="preserve">лавой муниципального образования, исполняющим полномочия </w:t>
      </w:r>
      <w:r>
        <w:rPr>
          <w:rFonts w:ascii="Times New Roman" w:hAnsi="Times New Roman"/>
          <w:b w:val="1"/>
          <w:sz w:val="22"/>
        </w:rPr>
        <w:br/>
      </w:r>
      <w:r>
        <w:rPr>
          <w:rFonts w:ascii="Times New Roman" w:hAnsi="Times New Roman"/>
          <w:b w:val="1"/>
          <w:sz w:val="22"/>
        </w:rPr>
        <w:t>председателя муниципального совета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 xml:space="preserve">внутригородского муниципального </w:t>
      </w:r>
      <w:r>
        <w:rPr>
          <w:rFonts w:ascii="Times New Roman" w:hAnsi="Times New Roman"/>
          <w:b w:val="1"/>
          <w:sz w:val="22"/>
        </w:rPr>
        <w:br/>
      </w:r>
      <w:r>
        <w:rPr>
          <w:rFonts w:ascii="Times New Roman" w:hAnsi="Times New Roman"/>
          <w:b w:val="1"/>
          <w:sz w:val="22"/>
        </w:rPr>
        <w:t xml:space="preserve">образования </w:t>
      </w:r>
      <w:r>
        <w:rPr>
          <w:rFonts w:ascii="Times New Roman" w:hAnsi="Times New Roman"/>
          <w:b w:val="1"/>
          <w:sz w:val="22"/>
        </w:rPr>
        <w:t>города федерального значения</w:t>
      </w:r>
      <w:r>
        <w:rPr>
          <w:rFonts w:ascii="Times New Roman" w:hAnsi="Times New Roman"/>
          <w:b w:val="1"/>
          <w:sz w:val="22"/>
        </w:rPr>
        <w:t xml:space="preserve"> Санкт-Петербурга </w:t>
      </w:r>
      <w:r>
        <w:rPr>
          <w:rFonts w:ascii="Times New Roman" w:hAnsi="Times New Roman"/>
          <w:b w:val="1"/>
          <w:sz w:val="22"/>
        </w:rPr>
        <w:br/>
      </w:r>
      <w:r>
        <w:rPr>
          <w:rFonts w:ascii="Times New Roman" w:hAnsi="Times New Roman"/>
          <w:b w:val="1"/>
          <w:sz w:val="22"/>
        </w:rPr>
        <w:t xml:space="preserve">поселок </w:t>
      </w:r>
      <w:r>
        <w:rPr>
          <w:rFonts w:ascii="Times New Roman" w:hAnsi="Times New Roman"/>
          <w:b w:val="1"/>
          <w:sz w:val="22"/>
        </w:rPr>
        <w:t>Петро-Славянка</w:t>
      </w:r>
      <w:r>
        <w:rPr>
          <w:rFonts w:ascii="Times New Roman" w:hAnsi="Times New Roman"/>
          <w:b w:val="1"/>
          <w:color w:val="FF0000"/>
          <w:sz w:val="22"/>
        </w:rPr>
        <w:br/>
      </w:r>
    </w:p>
    <w:p w14:paraId="0D000000">
      <w:pPr>
        <w:tabs>
          <w:tab w:leader="none" w:pos="993" w:val="left"/>
          <w:tab w:leader="none" w:pos="1276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Рассмотрев вопрос по повестке заседания</w:t>
      </w:r>
      <w:r>
        <w:rPr>
          <w:rFonts w:ascii="Times New Roman" w:hAnsi="Times New Roman"/>
        </w:rPr>
        <w:t>, В</w:t>
      </w:r>
      <w:r>
        <w:rPr>
          <w:rFonts w:ascii="Times New Roman" w:hAnsi="Times New Roman"/>
          <w:sz w:val="28"/>
        </w:rPr>
        <w:t xml:space="preserve"> целях реализации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"consultantplus://offline/ref=C3AA87EFC11A8620125C4F9FADFE5ABD57F63E8443126815B8C94CA21A6E8BAFF463C3DA7B47C71Fi2jDJ"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Санкт-Петербурга от 28.03.2018 N 177-38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Санкт-Петербурга" </w:t>
      </w:r>
      <w:r>
        <w:rPr>
          <w:rFonts w:ascii="Times New Roman" w:hAnsi="Times New Roman"/>
          <w:sz w:val="28"/>
        </w:rPr>
        <w:t xml:space="preserve">муниципальный совет внутригородского муниципального образования </w:t>
      </w:r>
      <w:r>
        <w:rPr>
          <w:rFonts w:ascii="Times New Roman" w:hAnsi="Times New Roman"/>
          <w:sz w:val="28"/>
        </w:rPr>
        <w:t>города федерального значения</w:t>
      </w:r>
      <w:r>
        <w:rPr>
          <w:rFonts w:ascii="Times New Roman" w:hAnsi="Times New Roman"/>
          <w:sz w:val="28"/>
        </w:rPr>
        <w:t xml:space="preserve"> Санкт-Петербурга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шестого</w:t>
      </w:r>
      <w:r>
        <w:rPr>
          <w:rFonts w:ascii="Times New Roman" w:hAnsi="Times New Roman"/>
          <w:sz w:val="28"/>
        </w:rPr>
        <w:t xml:space="preserve"> созыва</w:t>
      </w:r>
    </w:p>
    <w:p w14:paraId="0E000000">
      <w:pPr>
        <w:tabs>
          <w:tab w:leader="none" w:pos="567" w:val="left"/>
          <w:tab w:leader="none" w:pos="851" w:val="left"/>
          <w:tab w:leader="none" w:pos="993" w:val="left"/>
          <w:tab w:leader="none" w:pos="1276" w:val="left"/>
        </w:tabs>
        <w:spacing w:after="0" w:line="240" w:lineRule="auto"/>
        <w:ind w:right="-284"/>
        <w:jc w:val="both"/>
        <w:outlineLvl w:val="1"/>
        <w:rPr>
          <w:rFonts w:ascii="Times New Roman" w:hAnsi="Times New Roman"/>
          <w:color w:val="FF0000"/>
        </w:rPr>
      </w:pPr>
    </w:p>
    <w:p w14:paraId="0F000000">
      <w:pPr>
        <w:tabs>
          <w:tab w:leader="none" w:pos="993" w:val="left"/>
          <w:tab w:leader="none" w:pos="1276" w:val="left"/>
        </w:tabs>
        <w:spacing w:after="0" w:line="240" w:lineRule="auto"/>
        <w:ind w:righ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14:paraId="1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 xml:space="preserve">Положение 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"Par22"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 xml:space="preserve">проведения регионального дня приема граждан Российской Федерации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лавой муниципального образования, исполняющим полномочия председателя Муниципального Совета</w:t>
      </w:r>
      <w:r>
        <w:rPr>
          <w:rFonts w:ascii="Times New Roman" w:hAnsi="Times New Roman"/>
          <w:sz w:val="28"/>
        </w:rPr>
        <w:t xml:space="preserve"> внутригородского муниципального образования города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федерального значения Санкт-Петербурга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 xml:space="preserve"> согласно пр</w:t>
      </w:r>
      <w:r>
        <w:rPr>
          <w:rFonts w:ascii="Times New Roman" w:hAnsi="Times New Roman"/>
          <w:sz w:val="28"/>
        </w:rPr>
        <w:t>иложению.</w:t>
      </w:r>
    </w:p>
    <w:p w14:paraId="1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bookmarkStart w:id="1" w:name="_Hlk143516553"/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Решение подлежит официальному опубликованию (обнародованию)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вступает в силу со дня, следующего за днем его официального опубликования (обнародования).</w:t>
      </w:r>
    </w:p>
    <w:p w14:paraId="1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Решение опубликовать (обнародовать) в порядке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определенном Уставом внутригородского муниципального образования Санкт-Петербурга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>.</w:t>
      </w:r>
    </w:p>
    <w:p w14:paraId="1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Контроль за выполнением </w:t>
      </w:r>
      <w:r>
        <w:rPr>
          <w:rFonts w:ascii="Times New Roman" w:hAnsi="Times New Roman"/>
          <w:sz w:val="28"/>
        </w:rPr>
        <w:t>настоящего решения</w:t>
      </w:r>
      <w:r>
        <w:rPr>
          <w:rFonts w:ascii="Times New Roman" w:hAnsi="Times New Roman"/>
          <w:sz w:val="28"/>
        </w:rPr>
        <w:t xml:space="preserve"> возложить </w:t>
      </w:r>
      <w:r>
        <w:rPr>
          <w:rFonts w:ascii="Times New Roman" w:hAnsi="Times New Roman"/>
          <w:sz w:val="28"/>
        </w:rPr>
        <w:t xml:space="preserve">на Главу 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8"/>
        </w:rPr>
        <w:t xml:space="preserve">Меньшикову Н.В. </w:t>
      </w:r>
    </w:p>
    <w:p w14:paraId="1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образования, </w:t>
      </w:r>
    </w:p>
    <w:p w14:paraId="17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полномочия председателя</w:t>
      </w:r>
    </w:p>
    <w:p w14:paraId="18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Совета                                                            Н.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Меньшиков</w:t>
      </w:r>
      <w:r>
        <w:rPr>
          <w:rFonts w:ascii="Times New Roman" w:hAnsi="Times New Roman"/>
          <w:sz w:val="28"/>
        </w:rPr>
        <w:t xml:space="preserve">а   </w:t>
      </w:r>
      <w:bookmarkEnd w:id="1"/>
    </w:p>
    <w:p w14:paraId="19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1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Муниципального Совета </w:t>
      </w:r>
    </w:p>
    <w:p w14:paraId="1D000000">
      <w:pPr>
        <w:spacing w:after="0" w:line="240" w:lineRule="auto"/>
        <w:ind/>
        <w:jc w:val="right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от </w:t>
      </w:r>
      <w:r>
        <w:rPr>
          <w:rFonts w:ascii="Times New Roman" w:hAnsi="Times New Roman"/>
          <w:sz w:val="28"/>
          <w:u w:val="none"/>
        </w:rPr>
        <w:t>«26» декабря</w:t>
      </w:r>
      <w:r>
        <w:rPr>
          <w:rFonts w:ascii="Times New Roman" w:hAnsi="Times New Roman"/>
          <w:sz w:val="28"/>
          <w:u w:val="none"/>
        </w:rPr>
        <w:t xml:space="preserve">  </w:t>
      </w:r>
      <w:r>
        <w:rPr>
          <w:rFonts w:ascii="Times New Roman" w:hAnsi="Times New Roman"/>
          <w:sz w:val="28"/>
          <w:u w:val="none"/>
        </w:rPr>
        <w:t>2023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 xml:space="preserve"> №</w:t>
      </w:r>
      <w:r>
        <w:rPr>
          <w:rFonts w:ascii="Times New Roman" w:hAnsi="Times New Roman"/>
          <w:sz w:val="28"/>
          <w:u w:val="none"/>
        </w:rPr>
        <w:t xml:space="preserve"> 13.3/2023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 xml:space="preserve">    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2" w:name="Par22"/>
      <w:bookmarkEnd w:id="2"/>
    </w:p>
    <w:p w14:paraId="1F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2"/>
        </w:rPr>
        <w:t xml:space="preserve">ПОЛОЖЕНИЕ О ПОРЯДКЕ </w:t>
      </w:r>
      <w:r>
        <w:rPr>
          <w:rFonts w:ascii="Times New Roman" w:hAnsi="Times New Roman"/>
          <w:b w:val="1"/>
          <w:sz w:val="22"/>
        </w:rPr>
        <w:t>ПРОВЕДЕНИЯ РЕГИОНАЛЬНОГО ДНЯ ПРИЕМА ГРАЖДАН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b w:val="1"/>
          <w:sz w:val="22"/>
        </w:rPr>
        <w:t xml:space="preserve">РОССИЙСКОЙ ФЕДЕРАЦИИ </w:t>
      </w:r>
      <w:r>
        <w:rPr>
          <w:rFonts w:ascii="Times New Roman" w:hAnsi="Times New Roman"/>
          <w:b w:val="1"/>
          <w:sz w:val="22"/>
        </w:rPr>
        <w:t xml:space="preserve">ГЛАВОЙ МУНИЦИПАЛЬНОГО ОБРАЗОВАНИЯ, ИСПОЛНЯЮЩИМ ПОЛНОМОЧИЯ ПРЕДСЕДАТЕЛЯ МУНИЦИПАЛЬНОГО СОВЕТА </w:t>
      </w:r>
      <w:r>
        <w:rPr>
          <w:rFonts w:ascii="Times New Roman" w:hAnsi="Times New Roman"/>
          <w:b w:val="1"/>
          <w:sz w:val="22"/>
        </w:rPr>
        <w:t xml:space="preserve">ВНУТРИГОРОДСКОГО МУНИЦИПАЛЬНОГО ОБРАЗОВАНИЯ </w:t>
      </w:r>
      <w:r>
        <w:rPr>
          <w:rFonts w:ascii="Times New Roman" w:hAnsi="Times New Roman"/>
          <w:b w:val="1"/>
          <w:sz w:val="22"/>
        </w:rPr>
        <w:t xml:space="preserve">ГОРОДА ФЕДЕРАЛЬНОГО ЗНАЧЕНИЯ </w:t>
      </w:r>
      <w:r>
        <w:rPr>
          <w:rFonts w:ascii="Times New Roman" w:hAnsi="Times New Roman"/>
          <w:b w:val="1"/>
          <w:sz w:val="22"/>
        </w:rPr>
        <w:t>САНКТ-</w:t>
      </w:r>
      <w:r>
        <w:rPr>
          <w:rFonts w:ascii="Times New Roman" w:hAnsi="Times New Roman"/>
          <w:b w:val="1"/>
          <w:sz w:val="22"/>
        </w:rPr>
        <w:t xml:space="preserve">ПЕТЕРБУРГА ПОСЕЛОК </w:t>
      </w:r>
      <w:r>
        <w:rPr>
          <w:rFonts w:ascii="Times New Roman" w:hAnsi="Times New Roman"/>
          <w:b w:val="1"/>
          <w:sz w:val="22"/>
        </w:rPr>
        <w:t>ПЕТРО-СЛАВЯНКА</w:t>
      </w:r>
      <w:r>
        <w:rPr>
          <w:rFonts w:ascii="Times New Roman" w:hAnsi="Times New Roman"/>
          <w:b w:val="1"/>
          <w:sz w:val="24"/>
        </w:rPr>
        <w:br/>
      </w:r>
    </w:p>
    <w:p w14:paraId="2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Настоящее Положение о </w:t>
      </w:r>
      <w:r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проведения регионального дня приема граждан Российской Федерации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лавой муниципального образования, исполняющим полномочия председателя муниципального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внутригородского муниципального образования </w:t>
      </w:r>
      <w:r>
        <w:rPr>
          <w:rFonts w:ascii="Times New Roman" w:hAnsi="Times New Roman"/>
          <w:sz w:val="28"/>
        </w:rPr>
        <w:t xml:space="preserve">города федерального значения </w:t>
      </w:r>
      <w:r>
        <w:rPr>
          <w:rFonts w:ascii="Times New Roman" w:hAnsi="Times New Roman"/>
          <w:sz w:val="28"/>
        </w:rPr>
        <w:t xml:space="preserve">Санкт-Петербурга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 xml:space="preserve"> (далее - Порядок) разработан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 целях реализации прав граждан Российской Федерации (далее - граждане) на получение ответов по существу поставленных вопросов при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личных обращениях </w:t>
      </w:r>
      <w:r>
        <w:rPr>
          <w:rFonts w:ascii="Times New Roman" w:hAnsi="Times New Roman"/>
          <w:sz w:val="28"/>
        </w:rPr>
        <w:t xml:space="preserve">в муниципальный </w:t>
      </w:r>
      <w:r>
        <w:rPr>
          <w:rFonts w:ascii="Times New Roman" w:hAnsi="Times New Roman"/>
          <w:sz w:val="28"/>
        </w:rPr>
        <w:t>совет внутригородского муниципального образования</w:t>
      </w:r>
      <w:r>
        <w:rPr>
          <w:rFonts w:ascii="Times New Roman" w:hAnsi="Times New Roman"/>
          <w:sz w:val="28"/>
        </w:rPr>
        <w:t xml:space="preserve"> города федерального значения</w:t>
      </w:r>
      <w:r>
        <w:rPr>
          <w:rFonts w:ascii="Times New Roman" w:hAnsi="Times New Roman"/>
          <w:sz w:val="28"/>
        </w:rPr>
        <w:t xml:space="preserve"> Санкт-Петербурга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 xml:space="preserve"> (далее – муниципальный совет), в компетенцию которог</w:t>
      </w:r>
      <w:r>
        <w:rPr>
          <w:rFonts w:ascii="Times New Roman" w:hAnsi="Times New Roman"/>
          <w:sz w:val="28"/>
        </w:rPr>
        <w:t>о входит решение поставленных в </w:t>
      </w:r>
      <w:r>
        <w:rPr>
          <w:rFonts w:ascii="Times New Roman" w:hAnsi="Times New Roman"/>
          <w:sz w:val="28"/>
        </w:rPr>
        <w:t>обращениях вопросов.</w:t>
      </w:r>
    </w:p>
    <w:p w14:paraId="21000000">
      <w:pPr>
        <w:spacing w:after="0" w:before="28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Порядок разработан в соответствии с </w:t>
      </w:r>
      <w:r>
        <w:rPr>
          <w:rFonts w:ascii="Times New Roman" w:hAnsi="Times New Roman"/>
          <w:sz w:val="28"/>
        </w:rPr>
        <w:t xml:space="preserve">Конституцией Российской Федерации,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"consultantplus://offline/ref=C3AA87EFC11A8620125C4E95ADFE5ABD57FE3C8644126815B8C94CA21Ai6jEJ"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02.05.2006 № 59-ФЗ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</w:rPr>
        <w:t>» (далее Федеральный закон)</w:t>
      </w:r>
      <w:r>
        <w:rPr>
          <w:rFonts w:ascii="Times New Roman" w:hAnsi="Times New Roman"/>
          <w:sz w:val="28"/>
        </w:rPr>
        <w:t xml:space="preserve">,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"consultantplus://offline/ref=C3AA87EFC11A8620125C4E95ADFE5ABD57FE3986421F6815B8C94CA21Ai6jEJ"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обеспечении доступа к информации 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деятельности государственных органов и органов </w:t>
      </w:r>
      <w:r>
        <w:rPr>
          <w:rFonts w:ascii="Times New Roman" w:hAnsi="Times New Roman"/>
          <w:sz w:val="28"/>
        </w:rPr>
        <w:t>местного самоуправления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иными федеральными законами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"consultantplus://offline/ref=C3AA87EFC11A8620125C4F9FADFE5ABD57F63E8443126815B8C94CA21A6E8BAFF463C3DA7B47C71Fi2jDJ"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Санкт</w:t>
      </w:r>
      <w:r>
        <w:rPr>
          <w:rFonts w:ascii="Times New Roman" w:hAnsi="Times New Roman"/>
          <w:sz w:val="28"/>
        </w:rPr>
        <w:t xml:space="preserve">-Петербурга от 28.03.2018 </w:t>
      </w:r>
      <w:r>
        <w:rPr>
          <w:rFonts w:ascii="Times New Roman" w:hAnsi="Times New Roman"/>
          <w:sz w:val="28"/>
        </w:rPr>
        <w:t>№ </w:t>
      </w:r>
      <w:r>
        <w:rPr>
          <w:rFonts w:ascii="Times New Roman" w:hAnsi="Times New Roman"/>
          <w:sz w:val="28"/>
        </w:rPr>
        <w:t>177-38 "О дополнительных гарантиях права граждан Российской Федерации на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обращение в органы государственной власти Санкт-Петербурга и органы местного самоуправления внутригородских муниципальны</w:t>
      </w:r>
      <w:r>
        <w:rPr>
          <w:rFonts w:ascii="Times New Roman" w:hAnsi="Times New Roman"/>
          <w:sz w:val="28"/>
        </w:rPr>
        <w:t>х образований Санкт-</w:t>
      </w:r>
      <w:r>
        <w:rPr>
          <w:rFonts w:ascii="Times New Roman" w:hAnsi="Times New Roman"/>
          <w:sz w:val="28"/>
        </w:rPr>
        <w:t xml:space="preserve">Петербурга" Уставом внутригородского муниципального образования города федерального значения Санкт-Петербурга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настоящим Положением.</w:t>
      </w:r>
    </w:p>
    <w:p w14:paraId="22000000">
      <w:pPr>
        <w:spacing w:after="0" w:before="28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Региональный день приема граждан, приуроченный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Дню города - Дню основания Санкт-Петербурга, проводится ежегодно в третий понедельник мая.</w:t>
      </w:r>
    </w:p>
    <w:p w14:paraId="23000000">
      <w:pPr>
        <w:spacing w:after="0" w:before="28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Региональный день приема граждан проводится </w:t>
      </w:r>
      <w:bookmarkStart w:id="3" w:name="_Hlk143515863"/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лавой муниципального образования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исполняющим полномочия председател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муниципального совета </w:t>
      </w:r>
      <w:bookmarkEnd w:id="3"/>
      <w:r>
        <w:rPr>
          <w:rFonts w:ascii="Times New Roman" w:hAnsi="Times New Roman"/>
          <w:sz w:val="28"/>
        </w:rPr>
        <w:t>(далее Глава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Глава вправе уполномочить на проведение регионального дня приема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 своего заместителя, или муниципального служащего муниципального совета (далее </w:t>
      </w:r>
      <w:r>
        <w:rPr>
          <w:rFonts w:ascii="Times New Roman" w:hAnsi="Times New Roman"/>
          <w:sz w:val="28"/>
        </w:rPr>
        <w:t xml:space="preserve"> уполномоченны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24000000">
      <w:pPr>
        <w:spacing w:after="0" w:before="28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Личный прием граждан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лавой и уполномоченными им лицами (далее - личный прием) осуществляется </w:t>
      </w:r>
      <w:r>
        <w:rPr>
          <w:rFonts w:ascii="Times New Roman" w:hAnsi="Times New Roman"/>
          <w:sz w:val="28"/>
        </w:rPr>
        <w:t>по адресу:</w:t>
      </w:r>
      <w:r>
        <w:rPr>
          <w:rFonts w:ascii="Times New Roman" w:hAnsi="Times New Roman"/>
          <w:sz w:val="28"/>
        </w:rPr>
        <w:t xml:space="preserve"> Санкт-Петербург, поселок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>, д.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</w:p>
    <w:p w14:paraId="25000000">
      <w:pPr>
        <w:spacing w:after="0" w:before="28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Личный прием граждан Главой, и (или) уполномоченным лицом проводится по вопросам, отнесенным к компетенции органов местного самоуправления внутригородского муниципального образования города федерального значения Санкт-</w:t>
      </w:r>
      <w:r>
        <w:rPr>
          <w:rFonts w:ascii="Times New Roman" w:hAnsi="Times New Roman"/>
          <w:sz w:val="28"/>
        </w:rPr>
        <w:t xml:space="preserve">Петербурга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 xml:space="preserve">. </w:t>
      </w:r>
    </w:p>
    <w:p w14:paraId="26000000">
      <w:pPr>
        <w:spacing w:after="0" w:before="28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При подготовке и проведении регионального дня приема граждан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лава,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уполномоченные им лица в своей деятельности руководствуются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"consultantplus://offline/ref=C3AA87EFC11A8620125C4E95ADFE5ABD57FE3886484C3F17E99C42iAj7J"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Конституцией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Санкт-Петербурга, нормативными правовыми актами муниципального совета и иными правовыми</w:t>
      </w:r>
      <w:r>
        <w:rPr>
          <w:rFonts w:ascii="Times New Roman" w:hAnsi="Times New Roman"/>
          <w:sz w:val="28"/>
        </w:rPr>
        <w:t xml:space="preserve"> актами муниципального совета и Г</w:t>
      </w:r>
      <w:r>
        <w:rPr>
          <w:rFonts w:ascii="Times New Roman" w:hAnsi="Times New Roman"/>
          <w:sz w:val="28"/>
        </w:rPr>
        <w:t>лавы, регулирующими порядок работы с обращениями граждан.</w:t>
      </w:r>
    </w:p>
    <w:p w14:paraId="27000000">
      <w:pPr>
        <w:spacing w:after="0" w:before="28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Муниципальный совет:</w:t>
      </w:r>
    </w:p>
    <w:p w14:paraId="2800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 Размеща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не позднее чем за две недели до даты проведения регионального дня приема граждан информацию о его проведении через средства массовой информации или на официальном сайте Муниципального Совета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www.petro-slavyanka.ru</w:t>
      </w:r>
      <w:r>
        <w:rPr>
          <w:rFonts w:ascii="Times New Roman" w:hAnsi="Times New Roman"/>
          <w:sz w:val="28"/>
        </w:rPr>
        <w:t>, а также на информационных стендах, расположенных в административн</w:t>
      </w:r>
      <w:r>
        <w:rPr>
          <w:rFonts w:ascii="Times New Roman" w:hAnsi="Times New Roman"/>
          <w:sz w:val="28"/>
        </w:rPr>
        <w:t>ом здании по адресу:</w:t>
      </w:r>
      <w:r>
        <w:rPr>
          <w:rFonts w:ascii="Times New Roman" w:hAnsi="Times New Roman"/>
          <w:sz w:val="28"/>
        </w:rPr>
        <w:t xml:space="preserve"> Санкт-Петербург,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900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8.2. Запись граждан на личный прием осуществляется на основании письменных заявлений граждан, переданных в Муниципальный Совет по адресу: </w:t>
      </w:r>
      <w:r>
        <w:rPr>
          <w:rFonts w:ascii="Times New Roman" w:hAnsi="Times New Roman"/>
          <w:sz w:val="28"/>
        </w:rPr>
        <w:t>196642,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Санкт-Петербург,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>, д.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; почтовым отправлением по адресу: Санкт-Петербург, поселок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>, д.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; по электронной почте</w:t>
      </w:r>
      <w:r>
        <w:rPr>
          <w:rFonts w:ascii="Times New Roman" w:hAnsi="Times New Roman"/>
          <w:sz w:val="28"/>
        </w:rPr>
        <w:t xml:space="preserve"> petro-slavyanka.ru</w:t>
      </w:r>
      <w:r>
        <w:rPr>
          <w:rFonts w:ascii="Times New Roman" w:hAnsi="Times New Roman"/>
          <w:sz w:val="28"/>
        </w:rPr>
        <w:t xml:space="preserve">  </w:t>
      </w:r>
    </w:p>
    <w:p w14:paraId="2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8.3. Заявление </w:t>
      </w:r>
      <w:r>
        <w:rPr>
          <w:rFonts w:ascii="Times New Roman" w:hAnsi="Times New Roman"/>
          <w:sz w:val="28"/>
        </w:rPr>
        <w:t xml:space="preserve">должно </w:t>
      </w:r>
      <w:r>
        <w:rPr>
          <w:rFonts w:ascii="Times New Roman" w:hAnsi="Times New Roman"/>
          <w:sz w:val="28"/>
        </w:rPr>
        <w:t>содержать просьбу гражданина о личном приеме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должно соответствовать следующим требованиям:</w:t>
      </w:r>
    </w:p>
    <w:p w14:paraId="2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заявление должно соответствовать требованиям Федерального закона;</w:t>
      </w:r>
    </w:p>
    <w:p w14:paraId="2C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заявлении должны быть указаны вопросы, для решения которых гражданин желает записаться на личный прием граждан Главой и (или) уполномоченным лицом;</w:t>
      </w:r>
    </w:p>
    <w:p w14:paraId="2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вопросы, указанные в заявлении, должны относиться к компетенции органов местного самоуправления МО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>;</w:t>
      </w:r>
    </w:p>
    <w:p w14:paraId="2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г) представляемые гражданином заявление и материалы не должны содержать нецензурные либо оскорбительные выражения, угрозы жизни, </w:t>
      </w:r>
      <w:r>
        <w:rPr>
          <w:rFonts w:ascii="Times New Roman" w:hAnsi="Times New Roman"/>
          <w:sz w:val="28"/>
        </w:rPr>
        <w:t>здоровью или имуществу должностных лиц и членов их семей, муниципальных служащих, а также других лиц;</w:t>
      </w:r>
    </w:p>
    <w:p w14:paraId="2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решение вопроса, указанного в заявлении, не должно противоречить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действующему законодательству;</w:t>
      </w:r>
    </w:p>
    <w:p w14:paraId="3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просьба гражданина о личном приеме не должна быть анонимной.</w:t>
      </w:r>
    </w:p>
    <w:p w14:paraId="3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гражданина могут быть приложены материалы и документы (либо их копии), обосновывающие и/или подтверждающие доводы, изложенные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заявлении.</w:t>
      </w:r>
    </w:p>
    <w:p w14:paraId="3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 Если заявление не соответствует требованиям, указанным в пункте 8.3. настоящего Положения, то гражданину может быть отказано в записи на личный прием с разъяснением причин отказа.</w:t>
      </w:r>
    </w:p>
    <w:p w14:paraId="3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8.5. В случаях, когда вопросы, содержащиеся в заявлении, не относятся 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компетенции органов местного самоуправления МО </w:t>
      </w:r>
      <w:r>
        <w:rPr>
          <w:rFonts w:ascii="Times New Roman" w:hAnsi="Times New Roman"/>
          <w:sz w:val="28"/>
        </w:rPr>
        <w:t>п. </w:t>
      </w:r>
      <w:r>
        <w:rPr>
          <w:rFonts w:ascii="Times New Roman" w:hAnsi="Times New Roman"/>
          <w:sz w:val="28"/>
        </w:rPr>
        <w:t>Петро-Славянка</w:t>
      </w:r>
      <w:r>
        <w:rPr>
          <w:rFonts w:ascii="Times New Roman" w:hAnsi="Times New Roman"/>
          <w:sz w:val="28"/>
        </w:rPr>
        <w:t>, гражданину направляется письменное разъяснение, куда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каком порядке ему следует обратиться для решения данных вопросов.</w:t>
      </w:r>
    </w:p>
    <w:p w14:paraId="3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8.6. Срок рассмотрения заявления не может превышать 30 (тридцати) дней со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дня регистрации заявления. В случаях, установленных Федеральным законом, срок рассмотрения заявления может быть продлен не более чем на 30 (тридцать) дней, о чем уведомляется гражданин.</w:t>
      </w:r>
    </w:p>
    <w:p w14:paraId="36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Запись на личный прием</w:t>
      </w:r>
    </w:p>
    <w:p w14:paraId="3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9.1. Запись граждан на личный прием граждан Главой и (или) уполномоченным лицом осуществляет специалистом  Муниципального Совета по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назначению Главы, либо лицо, его замещающее.</w:t>
      </w:r>
    </w:p>
    <w:p w14:paraId="3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9.2. При рассмотрении заявления может быть принято решение 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переадресации данного заявления в орган или должностному лицу,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компетенцию которых входит решение указанных в заявлении вопросов, с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уведомлением гражданина о переадресации его заявления.</w:t>
      </w:r>
    </w:p>
    <w:p w14:paraId="3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9.3. Запись на личный прием граждан Главой и (или) уполномоченным лицом  начинается не позднее чем за 30 (тридцать) дней до регионального дня приема граждан.</w:t>
      </w:r>
    </w:p>
    <w:p w14:paraId="3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9.4. Запись нa личный прием граждан Главой и (или) уполномоченным лицом прекращается за 3 (три) рабочих дня до установленной даты личного приема.</w:t>
      </w:r>
    </w:p>
    <w:p w14:paraId="3C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9.5. Уведомления гражданам о записи н</w:t>
      </w:r>
      <w:r>
        <w:rPr>
          <w:rFonts w:ascii="Times New Roman" w:hAnsi="Times New Roman"/>
          <w:sz w:val="28"/>
        </w:rPr>
        <w:t>а личный прием граждан Главой и </w:t>
      </w:r>
      <w:r>
        <w:rPr>
          <w:rFonts w:ascii="Times New Roman" w:hAnsi="Times New Roman"/>
          <w:sz w:val="28"/>
        </w:rPr>
        <w:t>(или) уполномоченным лицом подписываются Главой и направляются по</w:t>
      </w:r>
      <w:r>
        <w:rPr>
          <w:rFonts w:ascii="Times New Roman" w:hAnsi="Times New Roman"/>
          <w:sz w:val="28"/>
        </w:rPr>
        <w:t> адресу указанному в заявлении. С</w:t>
      </w:r>
      <w:r>
        <w:rPr>
          <w:rFonts w:ascii="Times New Roman" w:hAnsi="Times New Roman"/>
          <w:sz w:val="28"/>
        </w:rPr>
        <w:t>пециалист муниципального совета, либо лицо, его замещающее, дополнительно информирует граждан о записи на личный прием посредством телефонной связи (при наличии в заявлении номера телефона для связи).</w:t>
      </w:r>
    </w:p>
    <w:p w14:paraId="3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Проведение личного приема</w:t>
      </w:r>
    </w:p>
    <w:p w14:paraId="3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10.1. Личный прием граждан Главой и (или) уполномоченным лицом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в порядке живой очереди.</w:t>
      </w:r>
    </w:p>
    <w:p w14:paraId="4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 Право на личный прием граждан Главой и (или) уполномоченным лицом в первоочередном порядке имеют следующие категории граждан:</w:t>
      </w:r>
    </w:p>
    <w:p w14:paraId="4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14:paraId="4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 инвалиды Великой Отечественной войны, ветераны Великой Отечественной войны, бывшие несовершеннолетние узники концлагерей, гетто и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других мест принудительного со</w:t>
      </w:r>
      <w:r>
        <w:rPr>
          <w:rFonts w:ascii="Times New Roman" w:hAnsi="Times New Roman"/>
          <w:sz w:val="28"/>
        </w:rPr>
        <w:t>держания, созданных фашистами и 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союзниками в период  Второй мировой войны;</w:t>
      </w:r>
    </w:p>
    <w:p w14:paraId="4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инвалиды I и II групп инвалидности, их законные представители (один из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родителей, усыновителей</w:t>
      </w:r>
      <w:r>
        <w:rPr>
          <w:rFonts w:ascii="Times New Roman" w:hAnsi="Times New Roman"/>
          <w:sz w:val="28"/>
        </w:rPr>
        <w:t>, опекун или попечитель) по вопросам, касающимся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нтересов инвалидов, представителями которых они являются;</w:t>
      </w:r>
    </w:p>
    <w:p w14:paraId="46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члены многодетных семей;</w:t>
      </w:r>
    </w:p>
    <w:p w14:paraId="47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беременные женщины;</w:t>
      </w:r>
    </w:p>
    <w:p w14:paraId="4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e) граждане, пришедшие на личный прием с ребенком (детьми) в возрасте до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трех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включительно;</w:t>
      </w:r>
    </w:p>
    <w:p w14:paraId="4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лица, удостоенные почетного звани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«Почетный гражданин Санкт-</w:t>
      </w:r>
      <w:r>
        <w:rPr>
          <w:rFonts w:ascii="Times New Roman" w:hAnsi="Times New Roman"/>
          <w:sz w:val="28"/>
        </w:rPr>
        <w:t>Петербурга»</w:t>
      </w:r>
      <w:r>
        <w:rPr>
          <w:rFonts w:ascii="Times New Roman" w:hAnsi="Times New Roman"/>
          <w:sz w:val="28"/>
        </w:rPr>
        <w:t>;</w:t>
      </w:r>
    </w:p>
    <w:p w14:paraId="4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дети—сироты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дети, оставшиеся без попечения родителей, лица из числа детей—сирот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детей, оставшихся без попечения родителей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 также лица, потерявшие в период обучения обоих родителей или единственного родителя</w:t>
      </w:r>
      <w:r>
        <w:rPr>
          <w:rFonts w:ascii="Times New Roman" w:hAnsi="Times New Roman"/>
          <w:sz w:val="28"/>
        </w:rPr>
        <w:t>;</w:t>
      </w:r>
    </w:p>
    <w:p w14:paraId="4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) граждане, подвергшиеся воздействию радиации вследствие катастрофы на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Чернобыльской АЭС;</w:t>
      </w:r>
    </w:p>
    <w:p w14:paraId="4C000000">
      <w:pPr>
        <w:pStyle w:val="Style_4"/>
        <w:ind w:firstLine="540" w:left="0"/>
        <w:rPr>
          <w:color w:val="000000"/>
        </w:rPr>
      </w:pPr>
      <w:r>
        <w:t>к) лица, удостоенные звания «</w:t>
      </w:r>
      <w:r>
        <w:rPr>
          <w:color w:val="000000"/>
        </w:rPr>
        <w:t xml:space="preserve">Почетный житель муниципального </w:t>
      </w:r>
    </w:p>
    <w:p w14:paraId="4D000000">
      <w:pPr>
        <w:pStyle w:val="Style_4"/>
      </w:pPr>
      <w:r>
        <w:rPr>
          <w:color w:val="000000"/>
        </w:rPr>
        <w:t xml:space="preserve">образования поселок </w:t>
      </w:r>
      <w:r>
        <w:rPr>
          <w:color w:val="000000"/>
        </w:rPr>
        <w:t>Петро-Славянка</w:t>
      </w:r>
      <w:r>
        <w:rPr>
          <w:color w:val="000000"/>
        </w:rPr>
        <w:t>»</w:t>
      </w:r>
      <w:r>
        <w:t xml:space="preserve"> </w:t>
      </w:r>
      <w:r>
        <w:t>;</w:t>
      </w:r>
    </w:p>
    <w:p w14:paraId="4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л) ветераны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участники боевых действий</w:t>
      </w:r>
    </w:p>
    <w:p w14:paraId="4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before="12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10</w:t>
      </w:r>
      <w:r>
        <w:rPr>
          <w:rFonts w:ascii="Times New Roman" w:hAnsi="Times New Roman"/>
          <w:sz w:val="28"/>
        </w:rPr>
        <w:t xml:space="preserve">.3. За 2 (два) рабочих дня </w:t>
      </w:r>
      <w:r>
        <w:rPr>
          <w:rFonts w:ascii="Times New Roman" w:hAnsi="Times New Roman"/>
          <w:sz w:val="28"/>
        </w:rPr>
        <w:t>до дня личного приема граждан Г</w:t>
      </w:r>
      <w:r>
        <w:rPr>
          <w:rFonts w:ascii="Times New Roman" w:hAnsi="Times New Roman"/>
          <w:sz w:val="28"/>
        </w:rPr>
        <w:t xml:space="preserve">лавой  </w:t>
      </w:r>
      <w:r>
        <w:rPr>
          <w:rFonts w:ascii="Times New Roman" w:hAnsi="Times New Roman"/>
          <w:sz w:val="28"/>
        </w:rPr>
        <w:t>и (или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 лицом специалист М</w:t>
      </w:r>
      <w:r>
        <w:rPr>
          <w:rFonts w:ascii="Times New Roman" w:hAnsi="Times New Roman"/>
          <w:sz w:val="28"/>
        </w:rPr>
        <w:t xml:space="preserve">униципального Совета, </w:t>
      </w:r>
      <w:r>
        <w:rPr>
          <w:rFonts w:ascii="Times New Roman" w:hAnsi="Times New Roman"/>
          <w:sz w:val="28"/>
        </w:rPr>
        <w:t>либо лицо,</w:t>
      </w:r>
      <w:r>
        <w:rPr>
          <w:rFonts w:ascii="Times New Roman" w:hAnsi="Times New Roman"/>
          <w:sz w:val="28"/>
        </w:rPr>
        <w:t xml:space="preserve"> его замещающее, представляет Г</w:t>
      </w:r>
      <w:r>
        <w:rPr>
          <w:rFonts w:ascii="Times New Roman" w:hAnsi="Times New Roman"/>
          <w:sz w:val="28"/>
        </w:rPr>
        <w:t>лаве список граждан, записавшихся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личный прием, с указанием краткого содержания вопросов, указанных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заявлениях граждан, предложений по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решению.</w:t>
      </w:r>
    </w:p>
    <w:p w14:paraId="51000000">
      <w:pPr>
        <w:spacing w:after="0" w:line="240" w:lineRule="auto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10.4.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ходе личного приема гражданину с его согласия предоставляется устный ответ, о чем делается запись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журнал  учета обращений граждан. В иных случаях ответ гражданину на заявление дается письменно в установленный законом срок. </w:t>
      </w:r>
    </w:p>
    <w:p w14:paraId="52000000">
      <w:pPr>
        <w:spacing w:after="0" w:line="240" w:lineRule="auto"/>
        <w:ind w:firstLine="539" w:left="0"/>
        <w:jc w:val="both"/>
      </w:pPr>
      <w:r>
        <w:rPr>
          <w:rFonts w:ascii="Times New Roman" w:hAnsi="Times New Roman"/>
          <w:sz w:val="28"/>
        </w:rPr>
        <w:t>10.5. В ходе личного приема граждан Главой,</w:t>
      </w:r>
      <w:r>
        <w:rPr>
          <w:rFonts w:ascii="Times New Roman" w:hAnsi="Times New Roman"/>
          <w:sz w:val="28"/>
        </w:rPr>
        <w:t xml:space="preserve"> и (или уполномоченным лицом) может быть отказано  в дальнейшем рассмотрении заявления по основаниям, предусмотренным в Федеральном законе.</w:t>
      </w:r>
    </w:p>
    <w:sectPr>
      <w:pgSz w:h="16838" w:orient="portrait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5_ch" w:type="character">
    <w:name w:val="Normal"/>
    <w:link w:val="Style_5"/>
    <w:rPr>
      <w:rFonts w:ascii="Calibri" w:hAnsi="Calibri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b w:val="1"/>
      <w:sz w:val="28"/>
    </w:rPr>
  </w:style>
  <w:style w:styleId="Style_2_ch" w:type="character">
    <w:name w:val="heading 3"/>
    <w:basedOn w:val="Style_5_ch"/>
    <w:link w:val="Style_2"/>
    <w:rPr>
      <w:rFonts w:ascii="Times New Roman" w:hAnsi="Times New Roman"/>
      <w:b w:val="1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0"/>
    <w:link w:val="Style_14_ch"/>
    <w:rPr>
      <w:rFonts w:ascii="Times New Roman" w:hAnsi="Times New Roman"/>
      <w:color w:val="0000FF"/>
      <w:u w:val="single"/>
    </w:rPr>
  </w:style>
  <w:style w:styleId="Style_14_ch" w:type="character">
    <w:name w:val="Hyperlink"/>
    <w:basedOn w:val="Style_10_ch"/>
    <w:link w:val="Style_14"/>
    <w:rPr>
      <w:rFonts w:ascii="Times New Roman" w:hAnsi="Times New Roman"/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5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5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5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3" w:type="paragraph">
    <w:name w:val="heading 4"/>
    <w:basedOn w:val="Style_5"/>
    <w:next w:val="Style_5"/>
    <w:link w:val="Style_3_ch"/>
    <w:uiPriority w:val="9"/>
    <w:qFormat/>
    <w:pPr>
      <w:keepNext w:val="1"/>
      <w:spacing w:after="0" w:line="240" w:lineRule="auto"/>
      <w:ind w:firstLine="0" w:left="-92"/>
      <w:jc w:val="center"/>
      <w:outlineLvl w:val="3"/>
    </w:pPr>
    <w:rPr>
      <w:rFonts w:ascii="Times New Roman" w:hAnsi="Times New Roman"/>
      <w:b w:val="1"/>
      <w:sz w:val="32"/>
    </w:rPr>
  </w:style>
  <w:style w:styleId="Style_3_ch" w:type="character">
    <w:name w:val="heading 4"/>
    <w:basedOn w:val="Style_5_ch"/>
    <w:link w:val="Style_3"/>
    <w:rPr>
      <w:rFonts w:ascii="Times New Roman" w:hAnsi="Times New Roman"/>
      <w:b w:val="1"/>
      <w:sz w:val="32"/>
    </w:rPr>
  </w:style>
  <w:style w:styleId="Style_4" w:type="paragraph">
    <w:name w:val="Body Text"/>
    <w:basedOn w:val="Style_5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Body Text"/>
    <w:basedOn w:val="Style_5_ch"/>
    <w:link w:val="Style_4"/>
    <w:rPr>
      <w:rFonts w:ascii="Times New Roman" w:hAnsi="Times New Roman"/>
      <w:sz w:val="28"/>
    </w:rPr>
  </w:style>
  <w:style w:styleId="Style_23" w:type="paragraph">
    <w:name w:val="heading 2"/>
    <w:next w:val="Style_5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2023-12-27T15:27:51Z</dcterms:modified>
</cp:coreProperties>
</file>