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246F" w14:textId="77777777" w:rsidR="00C1491C" w:rsidRDefault="00C1491C" w:rsidP="00C149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D76BFA" w14:textId="77777777" w:rsidR="00C1491C" w:rsidRDefault="00C1491C" w:rsidP="00C149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08E913" w14:textId="60BC199F" w:rsidR="00C1491C" w:rsidRPr="00C1491C" w:rsidRDefault="00C1491C" w:rsidP="00C149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491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E40D7A" wp14:editId="75D694DC">
            <wp:simplePos x="0" y="0"/>
            <wp:positionH relativeFrom="margin">
              <wp:posOffset>-190500</wp:posOffset>
            </wp:positionH>
            <wp:positionV relativeFrom="margin">
              <wp:posOffset>27940</wp:posOffset>
            </wp:positionV>
            <wp:extent cx="1314450" cy="1242695"/>
            <wp:effectExtent l="0" t="0" r="0" b="0"/>
            <wp:wrapSquare wrapText="bothSides"/>
            <wp:docPr id="1" name="Рисунок 1" descr="C:\Users\Людмила Васильевна\Desktop\Телеграм\щитовидная железа\Снимок экрана 2021-04-03 в 23.10.23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Васильевна\Desktop\Телеграм\щитовидная железа\Снимок экрана 2021-04-03 в 23.10.23 —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91C">
        <w:rPr>
          <w:rFonts w:ascii="Times New Roman" w:hAnsi="Times New Roman" w:cs="Times New Roman"/>
        </w:rPr>
        <w:t>Куликова Елена Александровна к.м.н.</w:t>
      </w:r>
      <w:r w:rsidRPr="00C1491C">
        <w:rPr>
          <w:rFonts w:ascii="Times New Roman" w:hAnsi="Times New Roman" w:cs="Times New Roman"/>
        </w:rPr>
        <w:t>, з</w:t>
      </w:r>
      <w:r w:rsidRPr="00C1491C">
        <w:rPr>
          <w:rFonts w:ascii="Times New Roman" w:hAnsi="Times New Roman" w:cs="Times New Roman"/>
        </w:rPr>
        <w:t>аведующая поликлиническим отделением эндокринологии и эндокринной хирургии клиники высоких медицинских</w:t>
      </w:r>
      <w:r w:rsidRPr="00C1491C">
        <w:rPr>
          <w:rFonts w:ascii="Times New Roman" w:hAnsi="Times New Roman" w:cs="Times New Roman"/>
        </w:rPr>
        <w:t xml:space="preserve"> технологий им. </w:t>
      </w:r>
      <w:proofErr w:type="spellStart"/>
      <w:r w:rsidRPr="00C1491C">
        <w:rPr>
          <w:rFonts w:ascii="Times New Roman" w:hAnsi="Times New Roman" w:cs="Times New Roman"/>
        </w:rPr>
        <w:t>Н.И.Пирогова</w:t>
      </w:r>
      <w:proofErr w:type="spellEnd"/>
      <w:r w:rsidRPr="00C1491C">
        <w:rPr>
          <w:rFonts w:ascii="Times New Roman" w:hAnsi="Times New Roman" w:cs="Times New Roman"/>
        </w:rPr>
        <w:t xml:space="preserve"> СПб</w:t>
      </w:r>
      <w:r w:rsidRPr="00C1491C">
        <w:rPr>
          <w:rFonts w:ascii="Times New Roman" w:hAnsi="Times New Roman" w:cs="Times New Roman"/>
        </w:rPr>
        <w:t>ГУ</w:t>
      </w:r>
    </w:p>
    <w:p w14:paraId="3A2DCF5A" w14:textId="77777777" w:rsidR="00C1491C" w:rsidRPr="00C1491C" w:rsidRDefault="00C1491C" w:rsidP="00C149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A788AA9" w14:textId="7DCFDC66" w:rsidR="00C1491C" w:rsidRPr="00C1491C" w:rsidRDefault="00C1491C" w:rsidP="00C149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</w:rPr>
      </w:pPr>
    </w:p>
    <w:p w14:paraId="4419A1AD" w14:textId="77777777" w:rsidR="00C1491C" w:rsidRDefault="00C1491C" w:rsidP="005D44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BBD133" w14:textId="14A0A74D" w:rsidR="003E3BB4" w:rsidRPr="00AD53EB" w:rsidRDefault="00F14789" w:rsidP="005D44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D53EB">
        <w:rPr>
          <w:rFonts w:ascii="Times New Roman" w:hAnsi="Times New Roman" w:cs="Times New Roman"/>
        </w:rPr>
        <w:t xml:space="preserve">Йод играет важную роль в профилактике заболеваний щитовидной железы у детей. В период роста и развития щитовидная железа у детей особенно активна и требует достаточного количества йода для нормального функционирования. Недостаток йода может </w:t>
      </w:r>
      <w:r w:rsidR="00A835FA" w:rsidRPr="00AD53EB">
        <w:rPr>
          <w:rFonts w:ascii="Times New Roman" w:hAnsi="Times New Roman" w:cs="Times New Roman"/>
        </w:rPr>
        <w:t>привести к развитию заболеваний -</w:t>
      </w:r>
      <w:r w:rsidRPr="00AD53EB">
        <w:rPr>
          <w:rFonts w:ascii="Times New Roman" w:hAnsi="Times New Roman" w:cs="Times New Roman"/>
        </w:rPr>
        <w:t xml:space="preserve"> эндемический зоб</w:t>
      </w:r>
      <w:r w:rsidR="003E3BB4" w:rsidRPr="00AD53EB">
        <w:rPr>
          <w:rFonts w:ascii="Times New Roman" w:hAnsi="Times New Roman" w:cs="Times New Roman"/>
        </w:rPr>
        <w:t xml:space="preserve"> и гипотиреоз</w:t>
      </w:r>
      <w:r w:rsidRPr="00AD53EB">
        <w:rPr>
          <w:rFonts w:ascii="Times New Roman" w:hAnsi="Times New Roman" w:cs="Times New Roman"/>
        </w:rPr>
        <w:t xml:space="preserve">, </w:t>
      </w:r>
      <w:r w:rsidR="005D444B" w:rsidRPr="00AD53EB">
        <w:rPr>
          <w:rFonts w:ascii="Times New Roman" w:hAnsi="Times New Roman" w:cs="Times New Roman"/>
        </w:rPr>
        <w:t xml:space="preserve">влияющих </w:t>
      </w:r>
      <w:r w:rsidRPr="00AD53EB">
        <w:rPr>
          <w:rFonts w:ascii="Times New Roman" w:hAnsi="Times New Roman" w:cs="Times New Roman"/>
        </w:rPr>
        <w:t xml:space="preserve">на дальнейшее здоровье и рост ребенка. </w:t>
      </w:r>
      <w:r w:rsidR="005D444B" w:rsidRPr="00AD53EB">
        <w:rPr>
          <w:rFonts w:ascii="Times New Roman" w:hAnsi="Times New Roman" w:cs="Times New Roman"/>
        </w:rPr>
        <w:t>Рекомендуемая суточная доза йода у детей</w:t>
      </w:r>
      <w:r w:rsidR="00AD53EB">
        <w:rPr>
          <w:rFonts w:ascii="Times New Roman" w:hAnsi="Times New Roman" w:cs="Times New Roman"/>
        </w:rPr>
        <w:t>:</w:t>
      </w:r>
      <w:r w:rsidR="005D444B" w:rsidRPr="00AD53EB">
        <w:rPr>
          <w:rFonts w:ascii="Times New Roman" w:hAnsi="Times New Roman" w:cs="Times New Roman"/>
        </w:rPr>
        <w:t xml:space="preserve"> </w:t>
      </w:r>
    </w:p>
    <w:p w14:paraId="081B17D3" w14:textId="753E4329" w:rsidR="003E3BB4" w:rsidRPr="00AD53EB" w:rsidRDefault="00AD53EB" w:rsidP="00AD53EB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3EB">
        <w:rPr>
          <w:rFonts w:ascii="Times New Roman" w:hAnsi="Times New Roman" w:cs="Times New Roman"/>
        </w:rPr>
        <w:t>н</w:t>
      </w:r>
      <w:r w:rsidR="003E3BB4" w:rsidRPr="00AD53EB">
        <w:rPr>
          <w:rFonts w:ascii="Times New Roman" w:hAnsi="Times New Roman" w:cs="Times New Roman"/>
        </w:rPr>
        <w:t>оворожденные до 6 мес. 110-130 мкг</w:t>
      </w:r>
    </w:p>
    <w:p w14:paraId="126DAFC1" w14:textId="494A2EEF" w:rsidR="003E3BB4" w:rsidRPr="00AD53EB" w:rsidRDefault="00AD53EB" w:rsidP="00AD53EB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3EB">
        <w:rPr>
          <w:rFonts w:ascii="Times New Roman" w:hAnsi="Times New Roman" w:cs="Times New Roman"/>
        </w:rPr>
        <w:t>м</w:t>
      </w:r>
      <w:r w:rsidR="003E3BB4" w:rsidRPr="00AD53EB">
        <w:rPr>
          <w:rFonts w:ascii="Times New Roman" w:hAnsi="Times New Roman" w:cs="Times New Roman"/>
        </w:rPr>
        <w:t>ладенцы от 7 до 12 мес. 130 мкг</w:t>
      </w:r>
    </w:p>
    <w:p w14:paraId="14FC3823" w14:textId="5C1F46A5" w:rsidR="003E3BB4" w:rsidRPr="00AD53EB" w:rsidRDefault="003E3BB4" w:rsidP="00AD53EB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3EB">
        <w:rPr>
          <w:rFonts w:ascii="Times New Roman" w:hAnsi="Times New Roman" w:cs="Times New Roman"/>
        </w:rPr>
        <w:t>от 1 до 3 лет       90-120 мкг</w:t>
      </w:r>
    </w:p>
    <w:p w14:paraId="2B0252F5" w14:textId="36E61EDA" w:rsidR="003E3BB4" w:rsidRPr="00AD53EB" w:rsidRDefault="003E3BB4" w:rsidP="00AD53EB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3EB">
        <w:rPr>
          <w:rFonts w:ascii="Times New Roman" w:hAnsi="Times New Roman" w:cs="Times New Roman"/>
        </w:rPr>
        <w:t>от 4 до 6 лет       120-150 мкг</w:t>
      </w:r>
    </w:p>
    <w:p w14:paraId="13355C58" w14:textId="353A7527" w:rsidR="003E3BB4" w:rsidRPr="00AD53EB" w:rsidRDefault="003E3BB4" w:rsidP="00AD53EB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3EB">
        <w:rPr>
          <w:rFonts w:ascii="Times New Roman" w:hAnsi="Times New Roman" w:cs="Times New Roman"/>
        </w:rPr>
        <w:t>от 7 до 10 лет      150-200 мкг</w:t>
      </w:r>
    </w:p>
    <w:p w14:paraId="01245F8F" w14:textId="1EAD187C" w:rsidR="003E3BB4" w:rsidRPr="00AD53EB" w:rsidRDefault="003E3BB4" w:rsidP="00AD53EB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3EB">
        <w:rPr>
          <w:rFonts w:ascii="Times New Roman" w:hAnsi="Times New Roman" w:cs="Times New Roman"/>
        </w:rPr>
        <w:t>от 11 до 14 лет     200-220 мкг</w:t>
      </w:r>
    </w:p>
    <w:p w14:paraId="272F05E1" w14:textId="6599A626" w:rsidR="003E3BB4" w:rsidRPr="00AD53EB" w:rsidRDefault="003E3BB4" w:rsidP="00AD53EB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3EB">
        <w:rPr>
          <w:rFonts w:ascii="Times New Roman" w:hAnsi="Times New Roman" w:cs="Times New Roman"/>
        </w:rPr>
        <w:t xml:space="preserve">15-18 лет </w:t>
      </w:r>
      <w:r w:rsidR="005D444B" w:rsidRPr="00AD53EB">
        <w:rPr>
          <w:rFonts w:ascii="Times New Roman" w:hAnsi="Times New Roman" w:cs="Times New Roman"/>
        </w:rPr>
        <w:t xml:space="preserve">                </w:t>
      </w:r>
      <w:r w:rsidRPr="00AD53EB">
        <w:rPr>
          <w:rFonts w:ascii="Times New Roman" w:hAnsi="Times New Roman" w:cs="Times New Roman"/>
        </w:rPr>
        <w:t>220-250 мкг</w:t>
      </w:r>
    </w:p>
    <w:p w14:paraId="1D8557D4" w14:textId="750BD70E" w:rsidR="003E3BB4" w:rsidRPr="00AD53EB" w:rsidRDefault="005D444B" w:rsidP="003E3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53EB">
        <w:rPr>
          <w:rFonts w:ascii="Times New Roman" w:hAnsi="Times New Roman" w:cs="Times New Roman"/>
        </w:rPr>
        <w:t>П</w:t>
      </w:r>
      <w:r w:rsidR="003E3BB4" w:rsidRPr="00AD53EB">
        <w:rPr>
          <w:rFonts w:ascii="Times New Roman" w:hAnsi="Times New Roman" w:cs="Times New Roman"/>
        </w:rPr>
        <w:t>отребность в йоде может отличаться в зависимости от пола, физической активно</w:t>
      </w:r>
      <w:r w:rsidRPr="00AD53EB">
        <w:rPr>
          <w:rFonts w:ascii="Times New Roman" w:hAnsi="Times New Roman" w:cs="Times New Roman"/>
        </w:rPr>
        <w:t>сти, здоровья и других факторов, максимально допустимая суточная доз</w:t>
      </w:r>
      <w:r w:rsidR="00AD53EB">
        <w:rPr>
          <w:rFonts w:ascii="Times New Roman" w:hAnsi="Times New Roman" w:cs="Times New Roman"/>
        </w:rPr>
        <w:t>а</w:t>
      </w:r>
      <w:r w:rsidRPr="00AD53EB">
        <w:rPr>
          <w:rFonts w:ascii="Times New Roman" w:hAnsi="Times New Roman" w:cs="Times New Roman"/>
        </w:rPr>
        <w:t xml:space="preserve"> не должна превышать 1100 мкг.  </w:t>
      </w:r>
      <w:r w:rsidR="003E3BB4" w:rsidRPr="00AD53EB">
        <w:rPr>
          <w:rFonts w:ascii="Times New Roman" w:hAnsi="Times New Roman" w:cs="Times New Roman"/>
        </w:rPr>
        <w:t xml:space="preserve">Для </w:t>
      </w:r>
      <w:r w:rsidR="00AD53EB" w:rsidRPr="00AD53EB">
        <w:rPr>
          <w:rFonts w:ascii="Times New Roman" w:hAnsi="Times New Roman" w:cs="Times New Roman"/>
        </w:rPr>
        <w:t xml:space="preserve">определения состояния здоровья щитовидной железы и </w:t>
      </w:r>
      <w:r w:rsidRPr="00AD53EB">
        <w:rPr>
          <w:rFonts w:ascii="Times New Roman" w:hAnsi="Times New Roman" w:cs="Times New Roman"/>
        </w:rPr>
        <w:t>дозы</w:t>
      </w:r>
      <w:r w:rsidR="003E3BB4" w:rsidRPr="00AD53EB">
        <w:rPr>
          <w:rFonts w:ascii="Times New Roman" w:hAnsi="Times New Roman" w:cs="Times New Roman"/>
        </w:rPr>
        <w:t xml:space="preserve"> йодсодержащего препарата обратитесь к детскому эндокринологу.</w:t>
      </w:r>
    </w:p>
    <w:p w14:paraId="73BAAF5D" w14:textId="77777777" w:rsidR="0043404A" w:rsidRPr="00AD53EB" w:rsidRDefault="0043404A" w:rsidP="00434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4FF3D0" w14:textId="52331359" w:rsidR="00F14789" w:rsidRPr="00AD53EB" w:rsidRDefault="00F14789" w:rsidP="0043404A">
      <w:pPr>
        <w:jc w:val="both"/>
        <w:rPr>
          <w:rFonts w:ascii="Times New Roman" w:hAnsi="Times New Roman" w:cs="Times New Roman"/>
        </w:rPr>
      </w:pPr>
    </w:p>
    <w:sectPr w:rsidR="00F14789" w:rsidRPr="00AD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0D5A"/>
    <w:multiLevelType w:val="hybridMultilevel"/>
    <w:tmpl w:val="DBE6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9"/>
    <w:rsid w:val="003E3BB4"/>
    <w:rsid w:val="0043404A"/>
    <w:rsid w:val="005D444B"/>
    <w:rsid w:val="00A835FA"/>
    <w:rsid w:val="00AD53EB"/>
    <w:rsid w:val="00C1491C"/>
    <w:rsid w:val="00EA3B3C"/>
    <w:rsid w:val="00F14789"/>
    <w:rsid w:val="00F44B5B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Людмила Васильевна</cp:lastModifiedBy>
  <cp:revision>3</cp:revision>
  <dcterms:created xsi:type="dcterms:W3CDTF">2023-05-15T09:19:00Z</dcterms:created>
  <dcterms:modified xsi:type="dcterms:W3CDTF">2023-05-16T07:13:00Z</dcterms:modified>
</cp:coreProperties>
</file>