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СООБЩАЕТ</w:t>
      </w:r>
    </w:p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951" w:rsidRPr="00C13951" w:rsidRDefault="00C13951" w:rsidP="00C13951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3951">
        <w:rPr>
          <w:rFonts w:ascii="Times New Roman" w:hAnsi="Times New Roman" w:cs="Times New Roman"/>
          <w:noProof/>
          <w:sz w:val="28"/>
          <w:szCs w:val="28"/>
          <w:lang w:eastAsia="ru-RU"/>
        </w:rPr>
        <w:t>Прокуратура Колпинского района поддержала государственное обвинение по уголовному делу в отношении Александра Катаева.</w:t>
      </w:r>
    </w:p>
    <w:p w:rsidR="00C13951" w:rsidRPr="00C13951" w:rsidRDefault="00C13951" w:rsidP="00C13951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3951">
        <w:rPr>
          <w:rFonts w:ascii="Times New Roman" w:hAnsi="Times New Roman" w:cs="Times New Roman"/>
          <w:noProof/>
          <w:sz w:val="28"/>
          <w:szCs w:val="28"/>
          <w:lang w:eastAsia="ru-RU"/>
        </w:rPr>
        <w:t>Он признан судом виновным в совершении преступления, предусмотренного ч. 4 ст. 111 УК РФ (умышленное причинение тяжкого вреда здоровью, повлекшее по неост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орожности смерть потерпевшего).</w:t>
      </w:r>
    </w:p>
    <w:p w:rsidR="00C13951" w:rsidRPr="00C13951" w:rsidRDefault="00C13951" w:rsidP="00C13951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3951">
        <w:rPr>
          <w:rFonts w:ascii="Times New Roman" w:hAnsi="Times New Roman" w:cs="Times New Roman"/>
          <w:noProof/>
          <w:sz w:val="28"/>
          <w:szCs w:val="28"/>
          <w:lang w:eastAsia="ru-RU"/>
        </w:rPr>
        <w:t>Суд установил, что подсудимый в июне 2017 года, будучи в состоянии алкогольного опьянения, в вечернее время в общем коридоре между квартирами дома по улице Тверской на почве внезапно возникших личных неприязненных отношений с потерпевшим нанес ему не менее 6 ударов рукой в область головы, причинив тем самым тупую закрытую травму головы, что является тяжким вредом здоровья опасным для жизни. Потерпевший был доставлен в больницу, где скончался от полу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ченной травмы через две недели.</w:t>
      </w:r>
    </w:p>
    <w:p w:rsidR="00C13951" w:rsidRPr="00C13951" w:rsidRDefault="00C13951" w:rsidP="00C13951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3951">
        <w:rPr>
          <w:rFonts w:ascii="Times New Roman" w:hAnsi="Times New Roman" w:cs="Times New Roman"/>
          <w:noProof/>
          <w:sz w:val="28"/>
          <w:szCs w:val="28"/>
          <w:lang w:eastAsia="ru-RU"/>
        </w:rPr>
        <w:t>Колпинский районный суд Санкт-Петербурга признал Катаева виновным в совершении этого преступления и назначил ему наказание в виде 6 лет лишения свободы с отбыванием наказ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ания в колонии строгого режима.</w:t>
      </w:r>
    </w:p>
    <w:p w:rsidR="009F63B4" w:rsidRPr="00C13951" w:rsidRDefault="00C13951" w:rsidP="00C13951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3951">
        <w:rPr>
          <w:rFonts w:ascii="Times New Roman" w:hAnsi="Times New Roman" w:cs="Times New Roman"/>
          <w:noProof/>
          <w:sz w:val="28"/>
          <w:szCs w:val="28"/>
          <w:lang w:eastAsia="ru-RU"/>
        </w:rPr>
        <w:t>Приговор не вступил в законную силу.</w:t>
      </w:r>
    </w:p>
    <w:p w:rsidR="009F63B4" w:rsidRPr="00C13951" w:rsidRDefault="009F63B4" w:rsidP="00C13951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63B4" w:rsidRDefault="009F63B4">
      <w:pPr>
        <w:rPr>
          <w:noProof/>
          <w:lang w:eastAsia="ru-RU"/>
        </w:rPr>
      </w:pPr>
    </w:p>
    <w:p w:rsidR="009A0757" w:rsidRDefault="009A0757"/>
    <w:p w:rsidR="009A0757" w:rsidRDefault="009A0757"/>
    <w:sectPr w:rsidR="009A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6"/>
    <w:rsid w:val="00001E6C"/>
    <w:rsid w:val="000B085C"/>
    <w:rsid w:val="0037170E"/>
    <w:rsid w:val="0037699A"/>
    <w:rsid w:val="00572DE3"/>
    <w:rsid w:val="00610C6E"/>
    <w:rsid w:val="006C50CB"/>
    <w:rsid w:val="007D1594"/>
    <w:rsid w:val="00835810"/>
    <w:rsid w:val="008C3C48"/>
    <w:rsid w:val="009A0757"/>
    <w:rsid w:val="009F63B4"/>
    <w:rsid w:val="00AF7926"/>
    <w:rsid w:val="00B10F81"/>
    <w:rsid w:val="00C13951"/>
    <w:rsid w:val="00CF16C5"/>
    <w:rsid w:val="00D60A56"/>
    <w:rsid w:val="00D845B2"/>
    <w:rsid w:val="00DF5756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cp:lastPrinted>2018-06-27T15:45:00Z</cp:lastPrinted>
  <dcterms:created xsi:type="dcterms:W3CDTF">2018-06-28T07:58:00Z</dcterms:created>
  <dcterms:modified xsi:type="dcterms:W3CDTF">2018-06-28T07:58:00Z</dcterms:modified>
</cp:coreProperties>
</file>