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Евгения Заботина.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Он обвинялся в совершении преступления предусмотренного п. «а »ч. 1 ст. 213 УК РФ (хулиганство, то есть грубое нарушение общественного порядка, выражающего явное неуважение к обществу, совершенное с применением предметов, используемых в качестве оружия).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>Суд установил, что Заботин в марте 2018 года, будучи в состоянии алкогольного опьянения, находясь у подъезда дома по набережной Комсомольского канала,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учинил конфликт с ранее незнакомым ему водителем такси.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конфликта подсудимый отправился в квартиру своего знакомого, находящуюся неподалеку, откуда принес пустой корпус минометной мины.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этот корпус в качестве оружия, с целью оказания психологического воздействия, Заботин бросил его под автомашину таксиста.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 как потерпевший на автомашине тронулся с места, Заботин поднял корпус мины с земли и бросил его на крышу автомашины, в которой находился потерпевший и еще одна пассажирка.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Подсудимый признал вину в совершении преступления.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обвинения суд признал Заботина виновным в совершении преступления и назначил ему наказание на 1,5 года лишения свободы условно с испытательным сроком 1 год.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Приговор не вступил в законную силу. </w:t>
      </w:r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отношении знакомого подсудимого возбуждено </w:t>
      </w:r>
      <w:proofErr w:type="gramStart"/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по признакам преступления, предусмотренного ч. 1 ст. 222 УК РФ (незаконные приобретение, передача, сбыт, хранение, перевозка или ношение оружия, его основных частей, боеприпасов). </w:t>
      </w:r>
      <w:proofErr w:type="gramEnd"/>
    </w:p>
    <w:p w:rsidR="006F3A59" w:rsidRPr="006F3A59" w:rsidRDefault="006F3A59" w:rsidP="006F3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A59">
        <w:rPr>
          <w:rFonts w:ascii="Times New Roman" w:hAnsi="Times New Roman" w:cs="Times New Roman"/>
          <w:sz w:val="28"/>
          <w:szCs w:val="28"/>
          <w:lang w:eastAsia="ru-RU"/>
        </w:rPr>
        <w:t xml:space="preserve">Ход его расследования контролирует прокуратура района. </w:t>
      </w:r>
    </w:p>
    <w:p w:rsidR="00D00C3F" w:rsidRDefault="00D00C3F" w:rsidP="004B0DD3">
      <w:pPr>
        <w:pStyle w:val="a6"/>
        <w:ind w:firstLine="708"/>
        <w:jc w:val="both"/>
      </w:pPr>
    </w:p>
    <w:sectPr w:rsidR="00D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6F3A59"/>
    <w:rsid w:val="009F788B"/>
    <w:rsid w:val="00AA26E4"/>
    <w:rsid w:val="00B42B77"/>
    <w:rsid w:val="00C64030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17</cp:revision>
  <cp:lastPrinted>2018-05-14T14:16:00Z</cp:lastPrinted>
  <dcterms:created xsi:type="dcterms:W3CDTF">2018-01-18T14:27:00Z</dcterms:created>
  <dcterms:modified xsi:type="dcterms:W3CDTF">2018-07-27T13:26:00Z</dcterms:modified>
</cp:coreProperties>
</file>